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43" w:type="dxa"/>
        <w:tblLayout w:type="fixed"/>
        <w:tblLook w:val="04A0" w:firstRow="1" w:lastRow="0" w:firstColumn="1" w:lastColumn="0" w:noHBand="0" w:noVBand="1"/>
      </w:tblPr>
      <w:tblGrid>
        <w:gridCol w:w="1951"/>
        <w:gridCol w:w="7892"/>
      </w:tblGrid>
      <w:tr w:rsidR="00A43509" w:rsidTr="00A43509">
        <w:tc>
          <w:tcPr>
            <w:tcW w:w="1951" w:type="dxa"/>
            <w:hideMark/>
          </w:tcPr>
          <w:p w:rsidR="00A43509" w:rsidRDefault="00A43509" w:rsidP="00197165">
            <w:pPr>
              <w:rPr>
                <w:rFonts w:ascii="Calibri" w:eastAsia="Calibri" w:hAnsi="Calibri"/>
                <w:sz w:val="22"/>
                <w:szCs w:val="22"/>
                <w:lang w:val="en-US"/>
              </w:rPr>
            </w:pPr>
            <w:r>
              <w:rPr>
                <w:noProof/>
              </w:rPr>
              <w:drawing>
                <wp:inline distT="0" distB="0" distL="0" distR="0" wp14:anchorId="658CE1AA" wp14:editId="68BA1790">
                  <wp:extent cx="914400" cy="12477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4400" cy="1247775"/>
                          </a:xfrm>
                          <a:prstGeom prst="rect">
                            <a:avLst/>
                          </a:prstGeom>
                          <a:noFill/>
                          <a:ln>
                            <a:noFill/>
                          </a:ln>
                        </pic:spPr>
                      </pic:pic>
                    </a:graphicData>
                  </a:graphic>
                </wp:inline>
              </w:drawing>
            </w:r>
          </w:p>
        </w:tc>
        <w:tc>
          <w:tcPr>
            <w:tcW w:w="7892" w:type="dxa"/>
          </w:tcPr>
          <w:p w:rsidR="00A43509" w:rsidRDefault="00A43509" w:rsidP="00197165">
            <w:pPr>
              <w:rPr>
                <w:rFonts w:eastAsia="Calibri"/>
                <w:b/>
                <w:lang w:val="en-US"/>
              </w:rPr>
            </w:pPr>
          </w:p>
          <w:p w:rsidR="00A43509" w:rsidRDefault="00A43509" w:rsidP="00197165">
            <w:pPr>
              <w:spacing w:line="360" w:lineRule="auto"/>
              <w:ind w:left="-261"/>
              <w:jc w:val="center"/>
              <w:rPr>
                <w:rFonts w:eastAsia="Calibri"/>
                <w:b/>
                <w:sz w:val="22"/>
                <w:szCs w:val="22"/>
              </w:rPr>
            </w:pPr>
            <w:r>
              <w:rPr>
                <w:rFonts w:eastAsia="Calibri"/>
                <w:b/>
                <w:sz w:val="22"/>
                <w:szCs w:val="22"/>
              </w:rPr>
              <w:t>Автономная некоммерческая образовательная организация</w:t>
            </w:r>
          </w:p>
          <w:p w:rsidR="00A43509" w:rsidRPr="00BF6D08" w:rsidRDefault="00A43509" w:rsidP="00197165">
            <w:pPr>
              <w:spacing w:line="360" w:lineRule="auto"/>
              <w:jc w:val="center"/>
              <w:rPr>
                <w:rFonts w:eastAsia="Calibri"/>
                <w:b/>
                <w:sz w:val="22"/>
                <w:szCs w:val="22"/>
              </w:rPr>
            </w:pPr>
            <w:r>
              <w:rPr>
                <w:rFonts w:eastAsia="Calibri"/>
                <w:b/>
                <w:sz w:val="22"/>
                <w:szCs w:val="22"/>
              </w:rPr>
              <w:t>высшего образования Центросоюза Российской Федерации</w:t>
            </w:r>
          </w:p>
          <w:p w:rsidR="00A43509" w:rsidRDefault="00A43509" w:rsidP="00197165">
            <w:pPr>
              <w:spacing w:line="360" w:lineRule="auto"/>
              <w:jc w:val="center"/>
              <w:rPr>
                <w:rFonts w:eastAsia="Calibri"/>
                <w:sz w:val="28"/>
                <w:szCs w:val="28"/>
              </w:rPr>
            </w:pPr>
            <w:r>
              <w:rPr>
                <w:rFonts w:eastAsia="Calibri"/>
                <w:b/>
                <w:sz w:val="28"/>
                <w:szCs w:val="28"/>
              </w:rPr>
              <w:t>«Сибирский университет потребительской кооперации»</w:t>
            </w:r>
          </w:p>
        </w:tc>
      </w:tr>
    </w:tbl>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CC3B90">
      <w:pPr>
        <w:ind w:left="0"/>
        <w:jc w:val="center"/>
        <w:rPr>
          <w:sz w:val="28"/>
          <w:szCs w:val="28"/>
        </w:rPr>
      </w:pPr>
      <w:r>
        <w:rPr>
          <w:sz w:val="28"/>
          <w:szCs w:val="28"/>
        </w:rPr>
        <w:t>Методические указания к выполнению</w:t>
      </w:r>
    </w:p>
    <w:p w:rsidR="00146093" w:rsidRDefault="00CC3B90">
      <w:pPr>
        <w:ind w:left="0"/>
        <w:jc w:val="center"/>
        <w:rPr>
          <w:sz w:val="28"/>
          <w:szCs w:val="28"/>
        </w:rPr>
      </w:pPr>
      <w:r>
        <w:rPr>
          <w:sz w:val="28"/>
          <w:szCs w:val="28"/>
        </w:rPr>
        <w:t>курсовой работы по дисциплине</w:t>
      </w:r>
    </w:p>
    <w:p w:rsidR="00146093" w:rsidRDefault="00146093">
      <w:pPr>
        <w:ind w:left="0"/>
        <w:jc w:val="center"/>
        <w:rPr>
          <w:sz w:val="28"/>
          <w:szCs w:val="28"/>
        </w:rPr>
      </w:pPr>
    </w:p>
    <w:p w:rsidR="00146093" w:rsidRDefault="00CC3B90">
      <w:pPr>
        <w:ind w:left="0"/>
        <w:jc w:val="center"/>
        <w:rPr>
          <w:sz w:val="28"/>
          <w:szCs w:val="28"/>
        </w:rPr>
      </w:pPr>
      <w:r>
        <w:rPr>
          <w:sz w:val="28"/>
          <w:szCs w:val="28"/>
        </w:rPr>
        <w:t>ПРАВО ИНТЕЛЛЕКТУАЛЬНОЙ СОБСТВЕННОСТИ</w:t>
      </w:r>
    </w:p>
    <w:p w:rsidR="00146093" w:rsidRDefault="00146093">
      <w:pPr>
        <w:ind w:left="0"/>
        <w:jc w:val="center"/>
        <w:rPr>
          <w:b/>
          <w:sz w:val="28"/>
          <w:szCs w:val="28"/>
        </w:rPr>
      </w:pPr>
    </w:p>
    <w:p w:rsidR="00146093" w:rsidRDefault="00CC3B90">
      <w:pPr>
        <w:ind w:left="0"/>
        <w:jc w:val="center"/>
        <w:rPr>
          <w:sz w:val="28"/>
          <w:szCs w:val="28"/>
        </w:rPr>
      </w:pPr>
      <w:r>
        <w:rPr>
          <w:sz w:val="28"/>
          <w:szCs w:val="28"/>
        </w:rPr>
        <w:t>для обучающихся</w:t>
      </w:r>
    </w:p>
    <w:p w:rsidR="00146093" w:rsidRDefault="00CC3B90">
      <w:pPr>
        <w:ind w:left="0"/>
        <w:jc w:val="center"/>
        <w:rPr>
          <w:sz w:val="28"/>
          <w:szCs w:val="28"/>
        </w:rPr>
      </w:pPr>
      <w:r>
        <w:rPr>
          <w:sz w:val="28"/>
          <w:szCs w:val="28"/>
        </w:rPr>
        <w:t>направления подготовки 40.03.01 Юриспруденция</w:t>
      </w:r>
    </w:p>
    <w:p w:rsidR="00146093" w:rsidRDefault="00CC3B90">
      <w:pPr>
        <w:ind w:left="0"/>
        <w:jc w:val="center"/>
        <w:rPr>
          <w:sz w:val="28"/>
          <w:szCs w:val="28"/>
        </w:rPr>
      </w:pPr>
      <w:r>
        <w:rPr>
          <w:sz w:val="28"/>
          <w:szCs w:val="28"/>
        </w:rPr>
        <w:t>направленность (профиль): Гражданско-правовая</w:t>
      </w: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sz w:val="28"/>
          <w:szCs w:val="28"/>
        </w:rPr>
      </w:pPr>
    </w:p>
    <w:p w:rsidR="00146093" w:rsidRDefault="00146093">
      <w:pPr>
        <w:ind w:left="0"/>
        <w:jc w:val="center"/>
        <w:rPr>
          <w:b/>
          <w:sz w:val="28"/>
          <w:szCs w:val="28"/>
        </w:rPr>
      </w:pPr>
    </w:p>
    <w:p w:rsidR="00146093" w:rsidRPr="00976149" w:rsidRDefault="00976149">
      <w:pPr>
        <w:ind w:left="0"/>
        <w:jc w:val="center"/>
        <w:rPr>
          <w:sz w:val="28"/>
          <w:szCs w:val="28"/>
        </w:rPr>
      </w:pPr>
      <w:r w:rsidRPr="00976149">
        <w:rPr>
          <w:sz w:val="28"/>
          <w:szCs w:val="28"/>
        </w:rPr>
        <w:t>Год начала подготовки</w:t>
      </w:r>
      <w:r w:rsidRPr="00976149">
        <w:rPr>
          <w:sz w:val="28"/>
          <w:szCs w:val="28"/>
          <w:lang w:val="en-US"/>
        </w:rPr>
        <w:t>:</w:t>
      </w:r>
      <w:r w:rsidRPr="00976149">
        <w:rPr>
          <w:sz w:val="28"/>
          <w:szCs w:val="28"/>
        </w:rPr>
        <w:t xml:space="preserve"> 202</w:t>
      </w:r>
      <w:r w:rsidR="00886AAA">
        <w:rPr>
          <w:sz w:val="28"/>
          <w:szCs w:val="28"/>
        </w:rPr>
        <w:t>3</w:t>
      </w:r>
      <w:bookmarkStart w:id="0" w:name="_GoBack"/>
      <w:bookmarkEnd w:id="0"/>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outlineLvl w:val="0"/>
        <w:rPr>
          <w:sz w:val="28"/>
          <w:szCs w:val="28"/>
        </w:rPr>
      </w:pPr>
    </w:p>
    <w:p w:rsidR="00146093" w:rsidRDefault="00146093">
      <w:pPr>
        <w:ind w:left="0"/>
        <w:jc w:val="center"/>
        <w:outlineLvl w:val="0"/>
        <w:rPr>
          <w:sz w:val="28"/>
          <w:szCs w:val="28"/>
        </w:rPr>
      </w:pPr>
    </w:p>
    <w:p w:rsidR="00146093" w:rsidRDefault="00146093">
      <w:pPr>
        <w:ind w:left="0"/>
        <w:jc w:val="center"/>
        <w:outlineLvl w:val="0"/>
        <w:rPr>
          <w:sz w:val="28"/>
          <w:szCs w:val="28"/>
        </w:rPr>
      </w:pPr>
    </w:p>
    <w:p w:rsidR="00146093" w:rsidRDefault="00146093">
      <w:pPr>
        <w:ind w:left="0"/>
        <w:jc w:val="center"/>
        <w:outlineLvl w:val="0"/>
        <w:rPr>
          <w:sz w:val="28"/>
          <w:szCs w:val="28"/>
        </w:rPr>
      </w:pPr>
    </w:p>
    <w:p w:rsidR="00146093" w:rsidRDefault="00146093">
      <w:pPr>
        <w:ind w:left="0"/>
        <w:jc w:val="center"/>
        <w:outlineLvl w:val="0"/>
        <w:rPr>
          <w:sz w:val="28"/>
          <w:szCs w:val="28"/>
        </w:rPr>
      </w:pPr>
    </w:p>
    <w:p w:rsidR="00146093" w:rsidRDefault="00146093">
      <w:pPr>
        <w:ind w:left="0"/>
        <w:jc w:val="center"/>
        <w:outlineLvl w:val="0"/>
        <w:rPr>
          <w:sz w:val="28"/>
          <w:szCs w:val="28"/>
        </w:rPr>
      </w:pPr>
    </w:p>
    <w:p w:rsidR="00146093" w:rsidRDefault="00CC3B90">
      <w:pPr>
        <w:ind w:left="0"/>
        <w:jc w:val="center"/>
        <w:outlineLvl w:val="0"/>
        <w:rPr>
          <w:sz w:val="28"/>
          <w:szCs w:val="28"/>
        </w:rPr>
      </w:pPr>
      <w:r>
        <w:rPr>
          <w:sz w:val="28"/>
          <w:szCs w:val="28"/>
        </w:rPr>
        <w:t>Новосибирск</w:t>
      </w:r>
    </w:p>
    <w:p w:rsidR="00146093" w:rsidRDefault="00EB3B77">
      <w:pPr>
        <w:ind w:left="0"/>
        <w:jc w:val="center"/>
        <w:outlineLvl w:val="0"/>
        <w:rPr>
          <w:sz w:val="28"/>
          <w:szCs w:val="28"/>
        </w:rPr>
      </w:pPr>
      <w:r>
        <w:rPr>
          <w:sz w:val="28"/>
          <w:szCs w:val="28"/>
        </w:rPr>
        <w:t>2025</w:t>
      </w:r>
    </w:p>
    <w:p w:rsidR="00146093" w:rsidRDefault="00CC3B90">
      <w:pPr>
        <w:ind w:left="0" w:firstLine="709"/>
        <w:rPr>
          <w:sz w:val="28"/>
          <w:szCs w:val="28"/>
        </w:rPr>
      </w:pPr>
      <w:r>
        <w:rPr>
          <w:sz w:val="28"/>
          <w:szCs w:val="28"/>
        </w:rPr>
        <w:lastRenderedPageBreak/>
        <w:t>Методические указания к выполнению курсовой работы по дисциплине «Право интеллектуальной собственности» для обучающихся направления подготовки 40.03.01 Юриспруденция / [сост. В.А. Терещенко, доцент, доцен</w:t>
      </w:r>
      <w:r w:rsidR="00EB3B77">
        <w:rPr>
          <w:sz w:val="28"/>
          <w:szCs w:val="28"/>
        </w:rPr>
        <w:t xml:space="preserve">т]; АНОО ВО </w:t>
      </w:r>
      <w:proofErr w:type="spellStart"/>
      <w:r w:rsidR="00EB3B77">
        <w:rPr>
          <w:sz w:val="28"/>
          <w:szCs w:val="28"/>
        </w:rPr>
        <w:t>Центрсоюза</w:t>
      </w:r>
      <w:proofErr w:type="spellEnd"/>
      <w:r w:rsidR="00EB3B77">
        <w:rPr>
          <w:sz w:val="28"/>
          <w:szCs w:val="28"/>
        </w:rPr>
        <w:t xml:space="preserve"> </w:t>
      </w:r>
      <w:proofErr w:type="spellStart"/>
      <w:r w:rsidR="00EB3B77">
        <w:rPr>
          <w:sz w:val="28"/>
          <w:szCs w:val="28"/>
        </w:rPr>
        <w:t>СибУПК</w:t>
      </w:r>
      <w:proofErr w:type="spellEnd"/>
      <w:r w:rsidR="00EB3B77">
        <w:rPr>
          <w:sz w:val="28"/>
          <w:szCs w:val="28"/>
        </w:rPr>
        <w:t xml:space="preserve">. </w:t>
      </w:r>
      <w:r>
        <w:rPr>
          <w:sz w:val="28"/>
          <w:szCs w:val="28"/>
        </w:rPr>
        <w:t xml:space="preserve"> Новосибирск, 202</w:t>
      </w:r>
      <w:r w:rsidR="00EB3B77">
        <w:rPr>
          <w:sz w:val="28"/>
          <w:szCs w:val="28"/>
        </w:rPr>
        <w:t>5</w:t>
      </w:r>
      <w:r>
        <w:rPr>
          <w:sz w:val="28"/>
          <w:szCs w:val="28"/>
        </w:rPr>
        <w:t>.  16 с.</w:t>
      </w: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CC3B90">
      <w:pPr>
        <w:ind w:left="0" w:firstLine="720"/>
        <w:rPr>
          <w:sz w:val="28"/>
          <w:szCs w:val="28"/>
        </w:rPr>
      </w:pPr>
      <w:r>
        <w:rPr>
          <w:sz w:val="28"/>
          <w:szCs w:val="28"/>
        </w:rPr>
        <w:t>Рецензент Е.А. Фесенко, канд. соц. наук, доцент кафедры гражданского права</w:t>
      </w:r>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CC3B90">
      <w:pPr>
        <w:pStyle w:val="a7"/>
        <w:ind w:firstLine="720"/>
        <w:rPr>
          <w:sz w:val="28"/>
          <w:szCs w:val="28"/>
        </w:rPr>
      </w:pPr>
      <w:proofErr w:type="gramStart"/>
      <w:r>
        <w:rPr>
          <w:sz w:val="28"/>
          <w:szCs w:val="28"/>
        </w:rPr>
        <w:t xml:space="preserve">Методические указания к выполнению курсовой работы по дисциплине утверждены и рекомендованы к использованию в учебном процессе кафедрой гражданского права, протокол от </w:t>
      </w:r>
      <w:r w:rsidR="00EB3B77">
        <w:rPr>
          <w:sz w:val="28"/>
          <w:szCs w:val="28"/>
        </w:rPr>
        <w:t>28.05.2025</w:t>
      </w:r>
      <w:r>
        <w:rPr>
          <w:sz w:val="28"/>
          <w:szCs w:val="28"/>
        </w:rPr>
        <w:t xml:space="preserve"> г., №10.</w:t>
      </w:r>
      <w:proofErr w:type="gramEnd"/>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firstLine="3383"/>
        <w:rPr>
          <w:sz w:val="28"/>
          <w:szCs w:val="28"/>
        </w:rPr>
      </w:pPr>
    </w:p>
    <w:p w:rsidR="00146093" w:rsidRDefault="00146093">
      <w:pPr>
        <w:ind w:firstLine="3383"/>
        <w:rPr>
          <w:sz w:val="28"/>
          <w:szCs w:val="28"/>
        </w:rPr>
      </w:pPr>
    </w:p>
    <w:p w:rsidR="00146093" w:rsidRDefault="00146093">
      <w:pPr>
        <w:ind w:firstLine="3383"/>
        <w:rPr>
          <w:sz w:val="28"/>
          <w:szCs w:val="28"/>
        </w:rPr>
      </w:pPr>
    </w:p>
    <w:p w:rsidR="00146093" w:rsidRDefault="00146093">
      <w:pPr>
        <w:ind w:firstLine="3383"/>
        <w:rPr>
          <w:sz w:val="28"/>
          <w:szCs w:val="28"/>
        </w:rPr>
      </w:pPr>
    </w:p>
    <w:p w:rsidR="00146093" w:rsidRDefault="00146093">
      <w:pPr>
        <w:ind w:firstLine="3383"/>
        <w:rPr>
          <w:sz w:val="28"/>
          <w:szCs w:val="28"/>
        </w:rPr>
      </w:pPr>
    </w:p>
    <w:p w:rsidR="00146093" w:rsidRDefault="00146093">
      <w:pPr>
        <w:ind w:firstLine="3383"/>
        <w:rPr>
          <w:sz w:val="28"/>
          <w:szCs w:val="28"/>
        </w:rPr>
      </w:pPr>
    </w:p>
    <w:p w:rsidR="00146093" w:rsidRDefault="00146093">
      <w:pPr>
        <w:ind w:firstLine="3383"/>
        <w:rPr>
          <w:sz w:val="28"/>
          <w:szCs w:val="28"/>
        </w:rPr>
      </w:pPr>
    </w:p>
    <w:p w:rsidR="00146093" w:rsidRDefault="00146093">
      <w:pPr>
        <w:ind w:firstLine="3383"/>
        <w:rPr>
          <w:sz w:val="28"/>
          <w:szCs w:val="28"/>
        </w:rPr>
      </w:pPr>
    </w:p>
    <w:p w:rsidR="00146093" w:rsidRDefault="00146093">
      <w:pPr>
        <w:ind w:firstLine="3743"/>
        <w:rPr>
          <w:sz w:val="28"/>
          <w:szCs w:val="28"/>
        </w:rPr>
      </w:pPr>
    </w:p>
    <w:p w:rsidR="00146093" w:rsidRDefault="00146093">
      <w:pPr>
        <w:ind w:left="0" w:firstLine="720"/>
        <w:jc w:val="center"/>
        <w:rPr>
          <w:b/>
          <w:sz w:val="28"/>
          <w:szCs w:val="28"/>
        </w:rPr>
      </w:pPr>
    </w:p>
    <w:p w:rsidR="00146093" w:rsidRDefault="00CC3B90">
      <w:pPr>
        <w:ind w:left="0" w:firstLine="720"/>
        <w:jc w:val="center"/>
        <w:rPr>
          <w:b/>
          <w:sz w:val="28"/>
          <w:szCs w:val="28"/>
        </w:rPr>
      </w:pPr>
      <w:r>
        <w:rPr>
          <w:b/>
          <w:sz w:val="28"/>
          <w:szCs w:val="28"/>
        </w:rPr>
        <w:lastRenderedPageBreak/>
        <w:t>СОДЕРЖАНИЕ</w:t>
      </w:r>
    </w:p>
    <w:p w:rsidR="00146093" w:rsidRDefault="00146093">
      <w:pPr>
        <w:ind w:left="0"/>
        <w:rPr>
          <w:b/>
          <w:sz w:val="28"/>
          <w:szCs w:val="28"/>
        </w:rPr>
      </w:pPr>
    </w:p>
    <w:p w:rsidR="00146093" w:rsidRDefault="00CC3B90">
      <w:pPr>
        <w:ind w:left="0"/>
        <w:rPr>
          <w:sz w:val="28"/>
          <w:szCs w:val="28"/>
        </w:rPr>
      </w:pPr>
      <w:r>
        <w:rPr>
          <w:sz w:val="28"/>
          <w:szCs w:val="28"/>
        </w:rPr>
        <w:t>1. Общие положения……………………………………………………..…..4</w:t>
      </w:r>
    </w:p>
    <w:p w:rsidR="00146093" w:rsidRDefault="00CC3B90">
      <w:pPr>
        <w:ind w:left="0"/>
        <w:rPr>
          <w:sz w:val="28"/>
          <w:szCs w:val="28"/>
        </w:rPr>
      </w:pPr>
      <w:r>
        <w:rPr>
          <w:sz w:val="28"/>
          <w:szCs w:val="28"/>
        </w:rPr>
        <w:t xml:space="preserve">2. Структура и содержание </w:t>
      </w:r>
      <w:proofErr w:type="gramStart"/>
      <w:r>
        <w:rPr>
          <w:sz w:val="28"/>
          <w:szCs w:val="28"/>
        </w:rPr>
        <w:t>курсовой</w:t>
      </w:r>
      <w:proofErr w:type="gramEnd"/>
      <w:r>
        <w:rPr>
          <w:sz w:val="28"/>
          <w:szCs w:val="28"/>
        </w:rPr>
        <w:t xml:space="preserve"> работы……………………………....5</w:t>
      </w:r>
    </w:p>
    <w:p w:rsidR="00146093" w:rsidRDefault="00CC3B90">
      <w:pPr>
        <w:ind w:left="0"/>
        <w:rPr>
          <w:sz w:val="28"/>
          <w:szCs w:val="28"/>
        </w:rPr>
      </w:pPr>
      <w:r>
        <w:rPr>
          <w:sz w:val="28"/>
          <w:szCs w:val="28"/>
        </w:rPr>
        <w:t xml:space="preserve">3. Основные этапы выполнения </w:t>
      </w:r>
      <w:proofErr w:type="gramStart"/>
      <w:r>
        <w:rPr>
          <w:sz w:val="28"/>
          <w:szCs w:val="28"/>
        </w:rPr>
        <w:t>курсовой</w:t>
      </w:r>
      <w:proofErr w:type="gramEnd"/>
      <w:r>
        <w:rPr>
          <w:sz w:val="28"/>
          <w:szCs w:val="28"/>
        </w:rPr>
        <w:t xml:space="preserve"> работы……………………...….7</w:t>
      </w:r>
    </w:p>
    <w:p w:rsidR="00146093" w:rsidRDefault="00CC3B90">
      <w:pPr>
        <w:ind w:left="0"/>
        <w:rPr>
          <w:sz w:val="28"/>
          <w:szCs w:val="28"/>
        </w:rPr>
      </w:pPr>
      <w:r>
        <w:rPr>
          <w:sz w:val="28"/>
          <w:szCs w:val="28"/>
        </w:rPr>
        <w:t xml:space="preserve">4. Требования к оформлению </w:t>
      </w:r>
      <w:proofErr w:type="gramStart"/>
      <w:r>
        <w:rPr>
          <w:sz w:val="28"/>
          <w:szCs w:val="28"/>
        </w:rPr>
        <w:t>курсовой</w:t>
      </w:r>
      <w:proofErr w:type="gramEnd"/>
      <w:r>
        <w:rPr>
          <w:sz w:val="28"/>
          <w:szCs w:val="28"/>
        </w:rPr>
        <w:t xml:space="preserve"> работы……………………….….10</w:t>
      </w:r>
    </w:p>
    <w:p w:rsidR="00146093" w:rsidRDefault="00CC3B90">
      <w:pPr>
        <w:ind w:left="0"/>
        <w:rPr>
          <w:sz w:val="28"/>
          <w:szCs w:val="28"/>
        </w:rPr>
      </w:pPr>
      <w:r>
        <w:rPr>
          <w:sz w:val="28"/>
          <w:szCs w:val="28"/>
        </w:rPr>
        <w:t>5 Список рекомендуемой литературы……………………………………..10</w:t>
      </w:r>
    </w:p>
    <w:p w:rsidR="00146093" w:rsidRDefault="00CC3B90">
      <w:pPr>
        <w:ind w:left="0"/>
        <w:rPr>
          <w:sz w:val="28"/>
          <w:szCs w:val="28"/>
        </w:rPr>
      </w:pPr>
      <w:r>
        <w:rPr>
          <w:sz w:val="28"/>
          <w:szCs w:val="28"/>
        </w:rPr>
        <w:t xml:space="preserve">6. Рецензирование и защита </w:t>
      </w:r>
      <w:proofErr w:type="gramStart"/>
      <w:r>
        <w:rPr>
          <w:sz w:val="28"/>
          <w:szCs w:val="28"/>
        </w:rPr>
        <w:t>курсовой</w:t>
      </w:r>
      <w:proofErr w:type="gramEnd"/>
      <w:r>
        <w:rPr>
          <w:sz w:val="28"/>
          <w:szCs w:val="28"/>
        </w:rPr>
        <w:t xml:space="preserve"> работы…………………………….11</w:t>
      </w:r>
    </w:p>
    <w:p w:rsidR="00146093" w:rsidRDefault="00CC3B90">
      <w:pPr>
        <w:ind w:left="0"/>
        <w:rPr>
          <w:sz w:val="28"/>
          <w:szCs w:val="28"/>
        </w:rPr>
      </w:pPr>
      <w:r>
        <w:rPr>
          <w:sz w:val="28"/>
          <w:szCs w:val="28"/>
        </w:rPr>
        <w:t>7. Примерная тематика курсовых работ………………………………...…13</w:t>
      </w:r>
    </w:p>
    <w:p w:rsidR="00146093" w:rsidRDefault="00CC3B90">
      <w:pPr>
        <w:ind w:left="0"/>
        <w:rPr>
          <w:sz w:val="28"/>
          <w:szCs w:val="28"/>
        </w:rPr>
      </w:pPr>
      <w:r>
        <w:rPr>
          <w:sz w:val="28"/>
          <w:szCs w:val="28"/>
        </w:rPr>
        <w:t>8. Приложения……………………………………………………………….15</w:t>
      </w:r>
    </w:p>
    <w:p w:rsidR="00146093" w:rsidRDefault="00146093">
      <w:pPr>
        <w:ind w:left="0"/>
        <w:rPr>
          <w:sz w:val="28"/>
          <w:szCs w:val="28"/>
        </w:rPr>
      </w:pPr>
    </w:p>
    <w:p w:rsidR="00146093" w:rsidRDefault="00146093">
      <w:pPr>
        <w:ind w:left="0"/>
        <w:rPr>
          <w:sz w:val="28"/>
          <w:szCs w:val="28"/>
        </w:rPr>
      </w:pPr>
    </w:p>
    <w:p w:rsidR="00146093" w:rsidRDefault="00146093">
      <w:pPr>
        <w:ind w:left="0"/>
        <w:rPr>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CC3B90">
      <w:pPr>
        <w:ind w:left="0"/>
        <w:jc w:val="center"/>
        <w:rPr>
          <w:b/>
          <w:sz w:val="28"/>
          <w:szCs w:val="28"/>
        </w:rPr>
      </w:pPr>
      <w:r>
        <w:rPr>
          <w:b/>
          <w:sz w:val="28"/>
          <w:szCs w:val="28"/>
        </w:rPr>
        <w:lastRenderedPageBreak/>
        <w:t>1. ОБЩИЕ ПОЛОЖЕНИЯ</w:t>
      </w:r>
    </w:p>
    <w:p w:rsidR="00146093" w:rsidRDefault="00146093">
      <w:pPr>
        <w:ind w:left="0"/>
        <w:jc w:val="center"/>
        <w:rPr>
          <w:b/>
          <w:sz w:val="28"/>
          <w:szCs w:val="28"/>
        </w:rPr>
      </w:pPr>
    </w:p>
    <w:p w:rsidR="00146093" w:rsidRDefault="00CC3B90">
      <w:pPr>
        <w:ind w:left="0" w:firstLine="720"/>
        <w:rPr>
          <w:sz w:val="28"/>
          <w:szCs w:val="28"/>
        </w:rPr>
      </w:pPr>
      <w:r>
        <w:rPr>
          <w:sz w:val="28"/>
          <w:szCs w:val="28"/>
        </w:rPr>
        <w:t xml:space="preserve">Курсовая работа — это самостоятельное изучение, анализ, сравнение и обобщение правового, учебного и научного материала по избранной теме и письменное изложение результатов этого исследования и своего мнения по каждому вопросу плана курсовой работы и по всей теме в целом. </w:t>
      </w:r>
      <w:proofErr w:type="gramStart"/>
      <w:r>
        <w:rPr>
          <w:sz w:val="28"/>
          <w:szCs w:val="28"/>
        </w:rPr>
        <w:t>Изложение содержания курсовой работы должно быть кратким, логичным и аргументированным.</w:t>
      </w:r>
      <w:proofErr w:type="gramEnd"/>
    </w:p>
    <w:p w:rsidR="00146093" w:rsidRDefault="00CC3B90">
      <w:pPr>
        <w:ind w:left="0" w:firstLine="720"/>
        <w:rPr>
          <w:sz w:val="28"/>
          <w:szCs w:val="28"/>
        </w:rPr>
      </w:pPr>
      <w:r>
        <w:rPr>
          <w:sz w:val="28"/>
          <w:szCs w:val="28"/>
        </w:rPr>
        <w:t xml:space="preserve">Курсовая работа – необходимый элемент учебного процесса, она </w:t>
      </w:r>
      <w:proofErr w:type="gramStart"/>
      <w:r>
        <w:rPr>
          <w:sz w:val="28"/>
          <w:szCs w:val="28"/>
        </w:rPr>
        <w:t>представляет собой важнейшую форму самостоятельной работы студента и отражает</w:t>
      </w:r>
      <w:proofErr w:type="gramEnd"/>
      <w:r>
        <w:rPr>
          <w:sz w:val="28"/>
          <w:szCs w:val="28"/>
        </w:rPr>
        <w:t xml:space="preserve"> результат углубленного изучения научной информации и нормативного материала по определенной юридической проблеме.</w:t>
      </w:r>
    </w:p>
    <w:p w:rsidR="00146093" w:rsidRDefault="00CC3B90">
      <w:pPr>
        <w:ind w:left="0" w:firstLine="709"/>
        <w:rPr>
          <w:sz w:val="28"/>
          <w:szCs w:val="28"/>
        </w:rPr>
      </w:pPr>
      <w:r>
        <w:rPr>
          <w:sz w:val="28"/>
          <w:szCs w:val="28"/>
        </w:rPr>
        <w:t xml:space="preserve">Тему </w:t>
      </w:r>
      <w:proofErr w:type="gramStart"/>
      <w:r>
        <w:rPr>
          <w:sz w:val="28"/>
          <w:szCs w:val="28"/>
        </w:rPr>
        <w:t>курсовой</w:t>
      </w:r>
      <w:proofErr w:type="gramEnd"/>
      <w:r>
        <w:rPr>
          <w:sz w:val="28"/>
          <w:szCs w:val="28"/>
        </w:rPr>
        <w:t xml:space="preserve"> работы, из числа предложенных, студенты выбирают самостоятельно, исходя из своих практических, профессиональных, научных и других интересов. При выполнении </w:t>
      </w:r>
      <w:proofErr w:type="gramStart"/>
      <w:r>
        <w:rPr>
          <w:sz w:val="28"/>
          <w:szCs w:val="28"/>
        </w:rPr>
        <w:t>курсовой</w:t>
      </w:r>
      <w:proofErr w:type="gramEnd"/>
      <w:r>
        <w:rPr>
          <w:sz w:val="28"/>
          <w:szCs w:val="28"/>
        </w:rPr>
        <w:t xml:space="preserve"> работы студенту необходимо использовать, прежде всего, нормативные акты, комментарии к ним и сложившуюся правоприменительную практику. Кроме этого, необходимо пользоваться монографическими изданиями, материалами научных статей из периодических юридических изданий.</w:t>
      </w:r>
    </w:p>
    <w:p w:rsidR="00146093" w:rsidRDefault="00CC3B90">
      <w:pPr>
        <w:ind w:left="0" w:firstLine="720"/>
        <w:rPr>
          <w:sz w:val="28"/>
          <w:szCs w:val="28"/>
        </w:rPr>
      </w:pPr>
      <w:r>
        <w:rPr>
          <w:sz w:val="28"/>
          <w:szCs w:val="28"/>
        </w:rPr>
        <w:t>Основные задачи, стоящие перед автором курсовой работы:</w:t>
      </w:r>
    </w:p>
    <w:p w:rsidR="00146093" w:rsidRDefault="00CC3B90">
      <w:pPr>
        <w:ind w:left="0" w:firstLine="709"/>
        <w:rPr>
          <w:sz w:val="28"/>
          <w:szCs w:val="28"/>
        </w:rPr>
      </w:pPr>
      <w:r>
        <w:rPr>
          <w:sz w:val="28"/>
          <w:szCs w:val="28"/>
        </w:rPr>
        <w:t>- формирование навыков научного поиска, отбора и обработки информации;</w:t>
      </w:r>
    </w:p>
    <w:p w:rsidR="00146093" w:rsidRDefault="00CC3B90">
      <w:pPr>
        <w:ind w:left="720"/>
        <w:rPr>
          <w:sz w:val="28"/>
          <w:szCs w:val="28"/>
        </w:rPr>
      </w:pPr>
      <w:r>
        <w:rPr>
          <w:sz w:val="28"/>
          <w:szCs w:val="28"/>
        </w:rPr>
        <w:t>- овладение правовой терминологией, методами научного познания;</w:t>
      </w:r>
    </w:p>
    <w:p w:rsidR="00146093" w:rsidRDefault="00CC3B90">
      <w:pPr>
        <w:ind w:left="0" w:firstLine="709"/>
        <w:rPr>
          <w:sz w:val="28"/>
          <w:szCs w:val="28"/>
        </w:rPr>
      </w:pPr>
      <w:r>
        <w:rPr>
          <w:sz w:val="28"/>
          <w:szCs w:val="28"/>
        </w:rPr>
        <w:t xml:space="preserve">- приобретение умения правильно </w:t>
      </w:r>
      <w:proofErr w:type="gramStart"/>
      <w:r>
        <w:rPr>
          <w:sz w:val="28"/>
          <w:szCs w:val="28"/>
        </w:rPr>
        <w:t>формулировать и раскрывать</w:t>
      </w:r>
      <w:proofErr w:type="gramEnd"/>
      <w:r>
        <w:rPr>
          <w:sz w:val="28"/>
          <w:szCs w:val="28"/>
        </w:rPr>
        <w:t xml:space="preserve"> теоретические положения, делать самостоятельные выводы, вырабатывать практические предложения и рекомендации, аргументированно, грамотно и логически последовательно излагать их в письменном виде; </w:t>
      </w:r>
    </w:p>
    <w:p w:rsidR="00146093" w:rsidRDefault="00CC3B90">
      <w:pPr>
        <w:ind w:left="0" w:firstLine="709"/>
        <w:rPr>
          <w:sz w:val="28"/>
          <w:szCs w:val="28"/>
        </w:rPr>
      </w:pPr>
      <w:r>
        <w:rPr>
          <w:sz w:val="28"/>
          <w:szCs w:val="28"/>
        </w:rPr>
        <w:t>- выработка привычки аккуратно и технически правильно оформлять работу.</w:t>
      </w:r>
    </w:p>
    <w:p w:rsidR="00146093" w:rsidRDefault="00CC3B90">
      <w:pPr>
        <w:ind w:left="0" w:firstLine="720"/>
        <w:rPr>
          <w:sz w:val="28"/>
          <w:szCs w:val="28"/>
        </w:rPr>
      </w:pPr>
      <w:r>
        <w:rPr>
          <w:sz w:val="28"/>
          <w:szCs w:val="28"/>
        </w:rPr>
        <w:t xml:space="preserve">Таким образом, выполнение курсовой работы направлено на приобретение способности </w:t>
      </w:r>
      <w:proofErr w:type="gramStart"/>
      <w:r>
        <w:rPr>
          <w:sz w:val="28"/>
          <w:szCs w:val="28"/>
        </w:rPr>
        <w:t>ориентироваться</w:t>
      </w:r>
      <w:proofErr w:type="gramEnd"/>
      <w:r>
        <w:rPr>
          <w:sz w:val="28"/>
          <w:szCs w:val="28"/>
        </w:rPr>
        <w:t xml:space="preserve"> в сложных государственно-правовых процессах, формировать собственные убеждения, что имеет большое значение для юриста. </w:t>
      </w:r>
    </w:p>
    <w:p w:rsidR="00146093" w:rsidRDefault="00CC3B90">
      <w:pPr>
        <w:ind w:left="0" w:firstLine="720"/>
        <w:rPr>
          <w:sz w:val="28"/>
          <w:szCs w:val="28"/>
        </w:rPr>
      </w:pPr>
      <w:r>
        <w:rPr>
          <w:sz w:val="28"/>
          <w:szCs w:val="28"/>
        </w:rPr>
        <w:t>Курсовая работа, кроме того, является одной из форм итогового контроля. Она представляет собой письменный отчет студента о знаниях, полученных им по узловым юридическим проблемам, и позволяет оценить уровень и качество самостоятельной работы, глубину знаний, прочность усвоения программного материала.</w:t>
      </w:r>
    </w:p>
    <w:p w:rsidR="00146093" w:rsidRDefault="00146093">
      <w:pPr>
        <w:ind w:left="0"/>
        <w:jc w:val="center"/>
        <w:rPr>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CC3B90">
      <w:pPr>
        <w:ind w:left="0"/>
        <w:jc w:val="center"/>
        <w:rPr>
          <w:b/>
          <w:sz w:val="28"/>
          <w:szCs w:val="28"/>
        </w:rPr>
      </w:pPr>
      <w:r>
        <w:rPr>
          <w:b/>
          <w:sz w:val="28"/>
          <w:szCs w:val="28"/>
        </w:rPr>
        <w:lastRenderedPageBreak/>
        <w:t>2. СТРУКТУРА И СОДЕРЖАНИЕ КУРСОВОЙ РАБОТЫ</w:t>
      </w:r>
    </w:p>
    <w:p w:rsidR="00146093" w:rsidRDefault="00146093">
      <w:pPr>
        <w:ind w:left="0"/>
        <w:jc w:val="center"/>
        <w:rPr>
          <w:sz w:val="28"/>
          <w:szCs w:val="28"/>
        </w:rPr>
      </w:pPr>
    </w:p>
    <w:p w:rsidR="00146093" w:rsidRDefault="00CC3B90">
      <w:pPr>
        <w:ind w:left="0" w:firstLine="709"/>
        <w:rPr>
          <w:sz w:val="28"/>
          <w:szCs w:val="28"/>
        </w:rPr>
      </w:pPr>
      <w:r>
        <w:rPr>
          <w:sz w:val="28"/>
          <w:szCs w:val="28"/>
        </w:rPr>
        <w:t xml:space="preserve">Структура курсовой работы – это последовательное расположение ее основных частей. </w:t>
      </w:r>
      <w:proofErr w:type="gramStart"/>
      <w:r>
        <w:rPr>
          <w:sz w:val="28"/>
          <w:szCs w:val="28"/>
        </w:rPr>
        <w:t>Обязательным для курсовой работы является логическая связь между разделами и последовательное развитие основной темы на протяжении всей работы.</w:t>
      </w:r>
      <w:proofErr w:type="gramEnd"/>
    </w:p>
    <w:p w:rsidR="00146093" w:rsidRDefault="00CC3B90">
      <w:pPr>
        <w:ind w:left="0" w:firstLine="720"/>
        <w:rPr>
          <w:sz w:val="28"/>
          <w:szCs w:val="28"/>
        </w:rPr>
      </w:pPr>
      <w:r>
        <w:rPr>
          <w:sz w:val="28"/>
          <w:szCs w:val="28"/>
        </w:rPr>
        <w:t>Курсовая работа должна состоять из следующих последовательно расположенных элементов:</w:t>
      </w:r>
    </w:p>
    <w:p w:rsidR="00146093" w:rsidRDefault="00CC3B90">
      <w:pPr>
        <w:ind w:left="0" w:firstLine="720"/>
        <w:rPr>
          <w:sz w:val="28"/>
          <w:szCs w:val="28"/>
        </w:rPr>
      </w:pPr>
      <w:r>
        <w:rPr>
          <w:sz w:val="28"/>
          <w:szCs w:val="28"/>
        </w:rPr>
        <w:t>1. Титульный лист; (приложение 1)</w:t>
      </w:r>
    </w:p>
    <w:p w:rsidR="00146093" w:rsidRDefault="00CC3B90">
      <w:pPr>
        <w:ind w:left="0" w:firstLine="720"/>
        <w:rPr>
          <w:sz w:val="28"/>
          <w:szCs w:val="28"/>
        </w:rPr>
      </w:pPr>
      <w:r>
        <w:rPr>
          <w:sz w:val="28"/>
          <w:szCs w:val="28"/>
        </w:rPr>
        <w:t>2. Содержание (приложение</w:t>
      </w:r>
      <w:proofErr w:type="gramStart"/>
      <w:r>
        <w:rPr>
          <w:sz w:val="28"/>
          <w:szCs w:val="28"/>
        </w:rPr>
        <w:t>2</w:t>
      </w:r>
      <w:proofErr w:type="gramEnd"/>
      <w:r>
        <w:rPr>
          <w:sz w:val="28"/>
          <w:szCs w:val="28"/>
        </w:rPr>
        <w:t>)</w:t>
      </w:r>
    </w:p>
    <w:p w:rsidR="00146093" w:rsidRDefault="00CC3B90">
      <w:pPr>
        <w:ind w:left="0" w:firstLine="720"/>
        <w:rPr>
          <w:sz w:val="28"/>
          <w:szCs w:val="28"/>
        </w:rPr>
      </w:pPr>
      <w:r>
        <w:rPr>
          <w:sz w:val="28"/>
          <w:szCs w:val="28"/>
        </w:rPr>
        <w:t>3. Введение;</w:t>
      </w:r>
    </w:p>
    <w:p w:rsidR="00146093" w:rsidRDefault="00CC3B90">
      <w:pPr>
        <w:ind w:left="0" w:firstLine="720"/>
        <w:rPr>
          <w:sz w:val="28"/>
          <w:szCs w:val="28"/>
        </w:rPr>
      </w:pPr>
      <w:r>
        <w:rPr>
          <w:sz w:val="28"/>
          <w:szCs w:val="28"/>
        </w:rPr>
        <w:t>4. Основная часть;</w:t>
      </w:r>
    </w:p>
    <w:p w:rsidR="00146093" w:rsidRDefault="00CC3B90">
      <w:pPr>
        <w:ind w:left="0" w:firstLine="720"/>
        <w:rPr>
          <w:sz w:val="28"/>
          <w:szCs w:val="28"/>
        </w:rPr>
      </w:pPr>
      <w:r>
        <w:rPr>
          <w:sz w:val="28"/>
          <w:szCs w:val="28"/>
        </w:rPr>
        <w:t>5. Заключение;</w:t>
      </w:r>
    </w:p>
    <w:p w:rsidR="00146093" w:rsidRDefault="00CC3B90">
      <w:pPr>
        <w:ind w:left="0" w:firstLine="720"/>
        <w:rPr>
          <w:sz w:val="28"/>
          <w:szCs w:val="28"/>
        </w:rPr>
      </w:pPr>
      <w:r>
        <w:rPr>
          <w:sz w:val="28"/>
          <w:szCs w:val="28"/>
        </w:rPr>
        <w:t>6. Список источников</w:t>
      </w:r>
    </w:p>
    <w:p w:rsidR="00146093" w:rsidRDefault="00CC3B90">
      <w:pPr>
        <w:ind w:left="0" w:firstLine="720"/>
        <w:rPr>
          <w:sz w:val="28"/>
          <w:szCs w:val="28"/>
        </w:rPr>
      </w:pPr>
      <w:r>
        <w:rPr>
          <w:sz w:val="28"/>
          <w:szCs w:val="28"/>
        </w:rPr>
        <w:t>7. Приложения (при необходимости).</w:t>
      </w:r>
    </w:p>
    <w:p w:rsidR="00146093" w:rsidRDefault="00CC3B90">
      <w:pPr>
        <w:ind w:left="0" w:firstLine="720"/>
        <w:rPr>
          <w:sz w:val="28"/>
          <w:szCs w:val="28"/>
        </w:rPr>
      </w:pPr>
      <w:r>
        <w:rPr>
          <w:b/>
          <w:sz w:val="28"/>
          <w:szCs w:val="28"/>
        </w:rPr>
        <w:t>Титульный лист</w:t>
      </w:r>
      <w:r>
        <w:rPr>
          <w:sz w:val="28"/>
          <w:szCs w:val="28"/>
        </w:rPr>
        <w:t xml:space="preserve"> является первой страницей курсовой работы, служит источником информации, необходимой для обработки и поиска документа. Форма титульного листа курсовой работы является в университете общепринятой.</w:t>
      </w:r>
    </w:p>
    <w:p w:rsidR="00146093" w:rsidRDefault="00CC3B90">
      <w:pPr>
        <w:ind w:left="0" w:firstLine="720"/>
        <w:rPr>
          <w:sz w:val="28"/>
          <w:szCs w:val="28"/>
        </w:rPr>
      </w:pPr>
      <w:r>
        <w:rPr>
          <w:b/>
          <w:sz w:val="28"/>
          <w:szCs w:val="28"/>
        </w:rPr>
        <w:t>Содержание</w:t>
      </w:r>
      <w:r>
        <w:rPr>
          <w:sz w:val="28"/>
          <w:szCs w:val="28"/>
        </w:rPr>
        <w:t xml:space="preserve"> содержит перечень заголовков разделов (подразделов, пунктов) с указанием страниц, на которых размещается каждая из них. Заголовки содержания должны точно повторять заголовки в тексте.</w:t>
      </w:r>
    </w:p>
    <w:p w:rsidR="00146093" w:rsidRDefault="00CC3B90">
      <w:pPr>
        <w:ind w:left="0" w:firstLine="720"/>
        <w:rPr>
          <w:sz w:val="28"/>
          <w:szCs w:val="28"/>
        </w:rPr>
      </w:pPr>
      <w:r>
        <w:rPr>
          <w:b/>
          <w:sz w:val="28"/>
          <w:szCs w:val="28"/>
        </w:rPr>
        <w:t>Во введении</w:t>
      </w:r>
      <w:r>
        <w:rPr>
          <w:sz w:val="28"/>
          <w:szCs w:val="28"/>
        </w:rPr>
        <w:t xml:space="preserve"> обосновывается актуальность выбранной темы, показывает степень ее научной разработанности (ретроспективный анализ литературы), дается описание объекта и предмета исследования, ставится цель и задачи исследования, обосновывается его методология, представляется теоретический и практический материал, послуживший основой исследования. </w:t>
      </w:r>
    </w:p>
    <w:p w:rsidR="00146093" w:rsidRDefault="00CC3B90">
      <w:pPr>
        <w:ind w:left="0" w:firstLine="720"/>
        <w:rPr>
          <w:sz w:val="28"/>
          <w:szCs w:val="28"/>
        </w:rPr>
      </w:pPr>
      <w:r>
        <w:rPr>
          <w:sz w:val="28"/>
          <w:szCs w:val="28"/>
        </w:rPr>
        <w:t xml:space="preserve">Актуальность исследования показывает важность темы для разработки какой-либо теоретической проблемы и решения практических задач. </w:t>
      </w:r>
    </w:p>
    <w:p w:rsidR="00146093" w:rsidRDefault="00CC3B90">
      <w:pPr>
        <w:ind w:left="0" w:firstLine="720"/>
        <w:rPr>
          <w:sz w:val="28"/>
          <w:szCs w:val="28"/>
        </w:rPr>
      </w:pPr>
      <w:r>
        <w:rPr>
          <w:sz w:val="28"/>
          <w:szCs w:val="28"/>
        </w:rPr>
        <w:t>Проблема – это объективно возникающий в ходе развития знания вопрос или комплекс вопросов, решение которых представляет существенный практический и теоретический интерес.</w:t>
      </w:r>
    </w:p>
    <w:p w:rsidR="00146093" w:rsidRDefault="00CC3B90">
      <w:pPr>
        <w:ind w:left="0" w:firstLine="720"/>
        <w:rPr>
          <w:sz w:val="28"/>
          <w:szCs w:val="28"/>
        </w:rPr>
      </w:pPr>
      <w:r>
        <w:rPr>
          <w:sz w:val="28"/>
          <w:szCs w:val="28"/>
        </w:rPr>
        <w:t xml:space="preserve">Вслед за проблемой исследования определяется его объект и предмет. Объект исследования - область научных изысканий, в которой </w:t>
      </w:r>
      <w:proofErr w:type="gramStart"/>
      <w:r>
        <w:rPr>
          <w:sz w:val="28"/>
          <w:szCs w:val="28"/>
        </w:rPr>
        <w:t>выявлена и существует</w:t>
      </w:r>
      <w:proofErr w:type="gramEnd"/>
      <w:r>
        <w:rPr>
          <w:sz w:val="28"/>
          <w:szCs w:val="28"/>
        </w:rPr>
        <w:t xml:space="preserve"> исследуемая проблема. Объект исследования должен точно соответствовать заявленной теме и проблеме работы.</w:t>
      </w:r>
    </w:p>
    <w:p w:rsidR="00146093" w:rsidRDefault="00CC3B90">
      <w:pPr>
        <w:ind w:left="0" w:firstLine="720"/>
        <w:rPr>
          <w:sz w:val="28"/>
          <w:szCs w:val="28"/>
        </w:rPr>
      </w:pPr>
      <w:r>
        <w:rPr>
          <w:sz w:val="28"/>
          <w:szCs w:val="28"/>
        </w:rPr>
        <w:t>Предмет исследования более конкретен, он является частью объекта исследования.</w:t>
      </w:r>
    </w:p>
    <w:p w:rsidR="00146093" w:rsidRDefault="00CC3B90">
      <w:pPr>
        <w:ind w:left="0" w:firstLine="720"/>
        <w:rPr>
          <w:sz w:val="28"/>
          <w:szCs w:val="28"/>
        </w:rPr>
      </w:pPr>
      <w:r>
        <w:rPr>
          <w:sz w:val="28"/>
          <w:szCs w:val="28"/>
        </w:rPr>
        <w:t xml:space="preserve">На основе сформулированной проблемы, определения объекта и предмета исследования устанавливается цель. Цель - это представление о </w:t>
      </w:r>
      <w:r>
        <w:rPr>
          <w:sz w:val="28"/>
          <w:szCs w:val="28"/>
        </w:rPr>
        <w:lastRenderedPageBreak/>
        <w:t>результате, о том, что должно быть достигнуто в ходе работы. Она должна быть ясной, лаконичной (не более 1-2 предложений).</w:t>
      </w:r>
    </w:p>
    <w:p w:rsidR="00146093" w:rsidRDefault="00CC3B90">
      <w:pPr>
        <w:ind w:left="0" w:firstLine="720"/>
        <w:rPr>
          <w:sz w:val="28"/>
          <w:szCs w:val="28"/>
        </w:rPr>
      </w:pPr>
      <w:r>
        <w:rPr>
          <w:sz w:val="28"/>
          <w:szCs w:val="28"/>
        </w:rPr>
        <w:t xml:space="preserve">Сформулированная цель исследования определяет задачи, которые необходимо решить для ее достижения. </w:t>
      </w:r>
      <w:proofErr w:type="gramStart"/>
      <w:r>
        <w:rPr>
          <w:sz w:val="28"/>
          <w:szCs w:val="28"/>
        </w:rPr>
        <w:t>Обычно приводятся 4-6 задач, вытекающих из цели и конкретизирующие ее.</w:t>
      </w:r>
      <w:proofErr w:type="gramEnd"/>
      <w:r>
        <w:rPr>
          <w:sz w:val="28"/>
          <w:szCs w:val="28"/>
        </w:rPr>
        <w:t xml:space="preserve"> Формулировка задач должна быть связана с названием подразделов основной части. Задачи формулируются в следующей форме: достижение поставленной цели обусловливает необходимость решения следующих задач. Далее следует перечисление задач, например, изучить исторические аспекты, рассмотреть гражданско-правовую характеристику, выявить основные проблемы квалификации, </w:t>
      </w:r>
      <w:proofErr w:type="gramStart"/>
      <w:r>
        <w:rPr>
          <w:sz w:val="28"/>
          <w:szCs w:val="28"/>
        </w:rPr>
        <w:t>разработать и обосновать</w:t>
      </w:r>
      <w:proofErr w:type="gramEnd"/>
      <w:r>
        <w:rPr>
          <w:sz w:val="28"/>
          <w:szCs w:val="28"/>
        </w:rPr>
        <w:t xml:space="preserve"> предложения по совершенствованию действующего законодательства, предложить пути совершенствования и т.п.</w:t>
      </w:r>
    </w:p>
    <w:p w:rsidR="00146093" w:rsidRDefault="00CC3B90">
      <w:pPr>
        <w:ind w:left="0" w:firstLine="709"/>
        <w:rPr>
          <w:sz w:val="28"/>
          <w:szCs w:val="28"/>
        </w:rPr>
      </w:pPr>
      <w:r>
        <w:rPr>
          <w:sz w:val="28"/>
          <w:szCs w:val="28"/>
        </w:rPr>
        <w:t>В кратком обзоре изученных доктринальных источников осветить степень научной разработанности темы. В этой связи необходимо перечислить авторов основных теоретических исследований по теме курсовой работы. Далее указывается структура курсовой работы, т.е. дается перечень ее структурных элементов.</w:t>
      </w:r>
    </w:p>
    <w:p w:rsidR="00146093" w:rsidRDefault="00CC3B90">
      <w:pPr>
        <w:ind w:left="0" w:firstLine="709"/>
        <w:rPr>
          <w:sz w:val="28"/>
          <w:szCs w:val="28"/>
        </w:rPr>
      </w:pPr>
      <w:r>
        <w:rPr>
          <w:b/>
          <w:sz w:val="28"/>
          <w:szCs w:val="28"/>
        </w:rPr>
        <w:t xml:space="preserve">Основная часть </w:t>
      </w:r>
      <w:proofErr w:type="gramStart"/>
      <w:r>
        <w:rPr>
          <w:sz w:val="28"/>
          <w:szCs w:val="28"/>
        </w:rPr>
        <w:t>курсовой</w:t>
      </w:r>
      <w:proofErr w:type="gramEnd"/>
      <w:r>
        <w:rPr>
          <w:sz w:val="28"/>
          <w:szCs w:val="28"/>
        </w:rPr>
        <w:t xml:space="preserve"> работы содержит, как правило, 3 раздела, каждая из которых в свою очередь делится на подразделы.</w:t>
      </w:r>
    </w:p>
    <w:p w:rsidR="00146093" w:rsidRDefault="00CC3B90">
      <w:pPr>
        <w:ind w:left="0" w:firstLine="709"/>
        <w:rPr>
          <w:sz w:val="28"/>
          <w:szCs w:val="28"/>
        </w:rPr>
      </w:pPr>
      <w:r>
        <w:rPr>
          <w:sz w:val="28"/>
          <w:szCs w:val="28"/>
        </w:rPr>
        <w:t xml:space="preserve">Формулировка разделов и подразделов должна быть четкой, краткой и в последовательной форме раскрывать содержание курсовой работы. </w:t>
      </w:r>
      <w:proofErr w:type="gramStart"/>
      <w:r>
        <w:rPr>
          <w:sz w:val="28"/>
          <w:szCs w:val="28"/>
        </w:rPr>
        <w:t>Недопустимы одинаковые формулировки названия курсовой работы в целом и отдельных частей или параграфов.</w:t>
      </w:r>
      <w:proofErr w:type="gramEnd"/>
    </w:p>
    <w:p w:rsidR="00146093" w:rsidRDefault="00CC3B90">
      <w:pPr>
        <w:ind w:left="0" w:firstLine="709"/>
        <w:rPr>
          <w:sz w:val="28"/>
          <w:szCs w:val="28"/>
        </w:rPr>
      </w:pPr>
      <w:r>
        <w:rPr>
          <w:sz w:val="28"/>
          <w:szCs w:val="28"/>
        </w:rPr>
        <w:t>В первом (теоретическом) разделе курсовой работы отражаются общие положения теории гражданского права, рассматриваются исторические аспекты, проводится обзор литературных источников по предмету исследования. На основе изучения научных трудов отечественных и зарубежных авторов, законодательных и нормативных актов, излагаются сущность и задачи рассматриваемых проблем в гражданском праве, и формируется свое мнение по проблеме. Первый раздел служит теоретическим обоснованием будущих разработок.</w:t>
      </w:r>
    </w:p>
    <w:p w:rsidR="00146093" w:rsidRDefault="00CC3B90">
      <w:pPr>
        <w:ind w:left="0" w:firstLine="709"/>
        <w:rPr>
          <w:sz w:val="28"/>
          <w:szCs w:val="28"/>
        </w:rPr>
      </w:pPr>
      <w:r>
        <w:rPr>
          <w:sz w:val="28"/>
          <w:szCs w:val="28"/>
        </w:rPr>
        <w:t>Обязательным требованием при написании первой части являются ссылки на использованные источники информации.</w:t>
      </w:r>
    </w:p>
    <w:p w:rsidR="00146093" w:rsidRDefault="00CC3B90">
      <w:pPr>
        <w:ind w:left="0" w:firstLine="709"/>
        <w:rPr>
          <w:sz w:val="28"/>
          <w:szCs w:val="28"/>
        </w:rPr>
      </w:pPr>
      <w:r>
        <w:rPr>
          <w:sz w:val="28"/>
          <w:szCs w:val="28"/>
        </w:rPr>
        <w:t>Второй раздел курсовой работы должна носить аналитический характер. В нем приводится общая характеристика объекта исследования, рассматривается гражданско-правовая характеристика и гражданско-правовое значение, анализ его основных элементов, которые предполагается усовершенствовать.</w:t>
      </w:r>
    </w:p>
    <w:p w:rsidR="00146093" w:rsidRDefault="00CC3B90">
      <w:pPr>
        <w:ind w:left="0" w:firstLine="709"/>
        <w:rPr>
          <w:sz w:val="28"/>
          <w:szCs w:val="28"/>
        </w:rPr>
      </w:pPr>
      <w:r>
        <w:rPr>
          <w:sz w:val="28"/>
          <w:szCs w:val="28"/>
        </w:rPr>
        <w:t>Третий раздел курсовой работы является рекомендательным. В нем проблемные вопросы, связанные с применением гражданского законодательства.</w:t>
      </w:r>
    </w:p>
    <w:p w:rsidR="00146093" w:rsidRDefault="00CC3B90">
      <w:pPr>
        <w:ind w:left="0" w:firstLine="709"/>
        <w:rPr>
          <w:sz w:val="28"/>
          <w:szCs w:val="28"/>
        </w:rPr>
      </w:pPr>
      <w:r>
        <w:rPr>
          <w:sz w:val="28"/>
          <w:szCs w:val="28"/>
        </w:rPr>
        <w:lastRenderedPageBreak/>
        <w:t xml:space="preserve">Заключение содержит итоги </w:t>
      </w:r>
      <w:proofErr w:type="gramStart"/>
      <w:r>
        <w:rPr>
          <w:sz w:val="28"/>
          <w:szCs w:val="28"/>
        </w:rPr>
        <w:t>выполненной</w:t>
      </w:r>
      <w:proofErr w:type="gramEnd"/>
      <w:r>
        <w:rPr>
          <w:sz w:val="28"/>
          <w:szCs w:val="28"/>
        </w:rPr>
        <w:t xml:space="preserve"> работы. В нем последовательно излагаются теоретические и практические выводы и предложения, к которым пришел студент в результате исследования.</w:t>
      </w:r>
    </w:p>
    <w:p w:rsidR="00146093" w:rsidRDefault="00CC3B90">
      <w:pPr>
        <w:ind w:left="0" w:firstLine="709"/>
        <w:rPr>
          <w:sz w:val="28"/>
          <w:szCs w:val="28"/>
        </w:rPr>
      </w:pPr>
      <w:r>
        <w:rPr>
          <w:sz w:val="28"/>
          <w:szCs w:val="28"/>
        </w:rPr>
        <w:t>Возможны разные варианты написания заключения. Представляется наиболее целесообразным следующий вариант: «В ходе выполнения курсовой работы были решены следующие задачи...». Речь идет о задачах, сформулированных во введении к работе, и степени их решения.</w:t>
      </w:r>
    </w:p>
    <w:p w:rsidR="00146093" w:rsidRDefault="00CC3B90">
      <w:pPr>
        <w:ind w:left="0" w:firstLine="709"/>
        <w:rPr>
          <w:sz w:val="28"/>
          <w:szCs w:val="28"/>
        </w:rPr>
      </w:pPr>
      <w:r>
        <w:rPr>
          <w:sz w:val="28"/>
          <w:szCs w:val="28"/>
        </w:rPr>
        <w:t>Возможен вариант-резюме, когда делаются краткие выводы по всей структуре работы. Они оформляются в виде некоторого количества пронумерованных абзацев, последовательность которых определяется логикой построения исследования. Они должны быть краткими и четкими, дающими полное представление о содержании, значимости, обоснованности предложений и эффективности их применения.</w:t>
      </w:r>
    </w:p>
    <w:p w:rsidR="00146093" w:rsidRDefault="00CC3B90">
      <w:pPr>
        <w:ind w:left="0" w:firstLine="720"/>
        <w:rPr>
          <w:sz w:val="28"/>
          <w:szCs w:val="28"/>
        </w:rPr>
      </w:pPr>
      <w:r>
        <w:rPr>
          <w:b/>
          <w:sz w:val="28"/>
          <w:szCs w:val="28"/>
        </w:rPr>
        <w:t>В заключительной части</w:t>
      </w:r>
      <w:r>
        <w:rPr>
          <w:sz w:val="28"/>
          <w:szCs w:val="28"/>
        </w:rPr>
        <w:t xml:space="preserve"> курсовой работы рекомендуется использовать следующие обороты: исследовано, установлено, обосновано, доказано, выявлено, предложено, рассмотрено.</w:t>
      </w:r>
    </w:p>
    <w:p w:rsidR="00146093" w:rsidRDefault="00CC3B90">
      <w:pPr>
        <w:ind w:left="0" w:firstLine="720"/>
        <w:rPr>
          <w:sz w:val="28"/>
          <w:szCs w:val="28"/>
        </w:rPr>
      </w:pPr>
      <w:r>
        <w:rPr>
          <w:sz w:val="28"/>
          <w:szCs w:val="28"/>
        </w:rPr>
        <w:t>После заключения в курсовой работе приводится список учебной и иной литературы. Этот список изложен в приложении 3 и отражает объем информации, самостоятельно обработанный студентом. Поэтому в списке литературных источников должны быть отражены только те, на которые есть ссылки в тексте, в том числе электронные.</w:t>
      </w:r>
    </w:p>
    <w:p w:rsidR="00146093" w:rsidRDefault="00CC3B90">
      <w:pPr>
        <w:ind w:left="0" w:firstLine="720"/>
        <w:rPr>
          <w:sz w:val="28"/>
          <w:szCs w:val="28"/>
        </w:rPr>
      </w:pPr>
      <w:r>
        <w:rPr>
          <w:b/>
          <w:sz w:val="28"/>
          <w:szCs w:val="28"/>
        </w:rPr>
        <w:t>В приложении</w:t>
      </w:r>
      <w:r>
        <w:rPr>
          <w:sz w:val="28"/>
          <w:szCs w:val="28"/>
        </w:rPr>
        <w:t xml:space="preserve"> следует относить вспомогательный материал, к которому относятся: таблицы вспомогательных цифровых данных о состоянии, структуре и динамике преступности, процессуальные документы и т. д. Таким образом, содержание курсовой работы должно соответствовать ее целям и задачам как по структуре, так и по объему.</w:t>
      </w:r>
    </w:p>
    <w:p w:rsidR="00146093" w:rsidRDefault="00146093">
      <w:pPr>
        <w:ind w:left="0" w:firstLine="720"/>
        <w:rPr>
          <w:sz w:val="28"/>
          <w:szCs w:val="28"/>
        </w:rPr>
      </w:pPr>
    </w:p>
    <w:p w:rsidR="00146093" w:rsidRDefault="00CC3B90">
      <w:pPr>
        <w:ind w:left="0"/>
        <w:jc w:val="center"/>
        <w:rPr>
          <w:b/>
          <w:spacing w:val="-6"/>
          <w:sz w:val="28"/>
          <w:szCs w:val="28"/>
        </w:rPr>
      </w:pPr>
      <w:r>
        <w:rPr>
          <w:b/>
          <w:spacing w:val="-6"/>
          <w:sz w:val="28"/>
          <w:szCs w:val="28"/>
        </w:rPr>
        <w:t>3. ОСНОВНЫЕ ЭТАПЫ ВЫПОЛНЕНИЯ КУРСОВОЙ РАБОТЫ</w:t>
      </w:r>
    </w:p>
    <w:p w:rsidR="00146093" w:rsidRDefault="00146093">
      <w:pPr>
        <w:ind w:left="0"/>
        <w:jc w:val="center"/>
        <w:rPr>
          <w:sz w:val="28"/>
          <w:szCs w:val="28"/>
        </w:rPr>
      </w:pPr>
    </w:p>
    <w:p w:rsidR="00146093" w:rsidRDefault="00CC3B90">
      <w:pPr>
        <w:ind w:left="0" w:firstLine="720"/>
        <w:rPr>
          <w:sz w:val="28"/>
          <w:szCs w:val="28"/>
        </w:rPr>
      </w:pPr>
      <w:r>
        <w:rPr>
          <w:sz w:val="28"/>
          <w:szCs w:val="28"/>
        </w:rPr>
        <w:t>Курсовая работа по теории государства и права является для студента первым опытом научного исследования, которое представляет собой спланированный процесс, состоящий из нескольких стадий, логически вытекающих одна из другой. Весь процесс выполнения курсовой работы можно разделить на несколько этапов:</w:t>
      </w:r>
    </w:p>
    <w:p w:rsidR="00146093" w:rsidRDefault="00CC3B90">
      <w:pPr>
        <w:ind w:left="0" w:firstLine="720"/>
        <w:rPr>
          <w:sz w:val="28"/>
          <w:szCs w:val="28"/>
        </w:rPr>
      </w:pPr>
      <w:r>
        <w:rPr>
          <w:sz w:val="28"/>
          <w:szCs w:val="28"/>
        </w:rPr>
        <w:t>- выбор темы, консультация и составление предварительного плана работы;</w:t>
      </w:r>
    </w:p>
    <w:p w:rsidR="00146093" w:rsidRDefault="00CC3B90">
      <w:pPr>
        <w:ind w:left="0" w:firstLine="720"/>
        <w:rPr>
          <w:sz w:val="28"/>
          <w:szCs w:val="28"/>
        </w:rPr>
      </w:pPr>
      <w:r>
        <w:rPr>
          <w:sz w:val="28"/>
          <w:szCs w:val="28"/>
        </w:rPr>
        <w:t>- сбор научной информации, относящейся к теме исследования, изучение литературы и нормативного материала;</w:t>
      </w:r>
    </w:p>
    <w:p w:rsidR="00146093" w:rsidRDefault="00CC3B90">
      <w:pPr>
        <w:tabs>
          <w:tab w:val="left" w:pos="1080"/>
        </w:tabs>
        <w:ind w:left="720"/>
        <w:rPr>
          <w:sz w:val="28"/>
          <w:szCs w:val="28"/>
        </w:rPr>
      </w:pPr>
      <w:r>
        <w:rPr>
          <w:sz w:val="28"/>
          <w:szCs w:val="28"/>
        </w:rPr>
        <w:t>- анализ и обработка собранного материала;</w:t>
      </w:r>
    </w:p>
    <w:p w:rsidR="00146093" w:rsidRDefault="00CC3B90">
      <w:pPr>
        <w:tabs>
          <w:tab w:val="left" w:pos="1080"/>
        </w:tabs>
        <w:ind w:left="720"/>
        <w:rPr>
          <w:sz w:val="28"/>
          <w:szCs w:val="28"/>
        </w:rPr>
      </w:pPr>
      <w:r>
        <w:rPr>
          <w:sz w:val="28"/>
          <w:szCs w:val="28"/>
        </w:rPr>
        <w:t>- уточнение плана работы;</w:t>
      </w:r>
    </w:p>
    <w:p w:rsidR="00146093" w:rsidRDefault="00CC3B90">
      <w:pPr>
        <w:tabs>
          <w:tab w:val="left" w:pos="1080"/>
        </w:tabs>
        <w:ind w:left="720"/>
        <w:rPr>
          <w:sz w:val="28"/>
          <w:szCs w:val="28"/>
        </w:rPr>
      </w:pPr>
      <w:r>
        <w:rPr>
          <w:sz w:val="28"/>
          <w:szCs w:val="28"/>
        </w:rPr>
        <w:t>- изложение темы;</w:t>
      </w:r>
    </w:p>
    <w:p w:rsidR="00146093" w:rsidRDefault="00CC3B90">
      <w:pPr>
        <w:tabs>
          <w:tab w:val="left" w:pos="1080"/>
        </w:tabs>
        <w:spacing w:line="380" w:lineRule="exact"/>
        <w:ind w:left="720"/>
        <w:rPr>
          <w:sz w:val="28"/>
          <w:szCs w:val="28"/>
        </w:rPr>
      </w:pPr>
      <w:r>
        <w:rPr>
          <w:sz w:val="28"/>
          <w:szCs w:val="28"/>
        </w:rPr>
        <w:t xml:space="preserve">- оформление </w:t>
      </w:r>
      <w:proofErr w:type="gramStart"/>
      <w:r>
        <w:rPr>
          <w:sz w:val="28"/>
          <w:szCs w:val="28"/>
        </w:rPr>
        <w:t>курсовой</w:t>
      </w:r>
      <w:proofErr w:type="gramEnd"/>
      <w:r>
        <w:rPr>
          <w:sz w:val="28"/>
          <w:szCs w:val="28"/>
        </w:rPr>
        <w:t xml:space="preserve"> работы;</w:t>
      </w:r>
    </w:p>
    <w:p w:rsidR="00146093" w:rsidRDefault="00CC3B90">
      <w:pPr>
        <w:tabs>
          <w:tab w:val="left" w:pos="1080"/>
        </w:tabs>
        <w:ind w:left="720"/>
        <w:rPr>
          <w:spacing w:val="4"/>
          <w:sz w:val="28"/>
          <w:szCs w:val="28"/>
        </w:rPr>
      </w:pPr>
      <w:r>
        <w:rPr>
          <w:spacing w:val="4"/>
          <w:sz w:val="28"/>
          <w:szCs w:val="28"/>
        </w:rPr>
        <w:lastRenderedPageBreak/>
        <w:t xml:space="preserve">- представление </w:t>
      </w:r>
      <w:proofErr w:type="gramStart"/>
      <w:r>
        <w:rPr>
          <w:spacing w:val="4"/>
          <w:sz w:val="28"/>
          <w:szCs w:val="28"/>
        </w:rPr>
        <w:t>курсовой</w:t>
      </w:r>
      <w:proofErr w:type="gramEnd"/>
      <w:r>
        <w:rPr>
          <w:spacing w:val="4"/>
          <w:sz w:val="28"/>
          <w:szCs w:val="28"/>
        </w:rPr>
        <w:t xml:space="preserve"> работы на кафедру для рецензирования;</w:t>
      </w:r>
    </w:p>
    <w:p w:rsidR="00146093" w:rsidRDefault="00CC3B90">
      <w:pPr>
        <w:tabs>
          <w:tab w:val="left" w:pos="1080"/>
        </w:tabs>
        <w:ind w:left="720"/>
        <w:rPr>
          <w:sz w:val="28"/>
          <w:szCs w:val="28"/>
        </w:rPr>
      </w:pPr>
      <w:r>
        <w:rPr>
          <w:sz w:val="28"/>
          <w:szCs w:val="28"/>
        </w:rPr>
        <w:t>- устранение указанных в рецензии замечаний;</w:t>
      </w:r>
    </w:p>
    <w:p w:rsidR="00146093" w:rsidRDefault="00CC3B90">
      <w:pPr>
        <w:tabs>
          <w:tab w:val="left" w:pos="1080"/>
        </w:tabs>
        <w:ind w:left="720"/>
        <w:rPr>
          <w:sz w:val="28"/>
          <w:szCs w:val="28"/>
        </w:rPr>
      </w:pPr>
      <w:r>
        <w:rPr>
          <w:sz w:val="28"/>
          <w:szCs w:val="28"/>
        </w:rPr>
        <w:t xml:space="preserve">- защита </w:t>
      </w:r>
      <w:proofErr w:type="gramStart"/>
      <w:r>
        <w:rPr>
          <w:sz w:val="28"/>
          <w:szCs w:val="28"/>
        </w:rPr>
        <w:t>курсовой</w:t>
      </w:r>
      <w:proofErr w:type="gramEnd"/>
      <w:r>
        <w:rPr>
          <w:sz w:val="28"/>
          <w:szCs w:val="28"/>
        </w:rPr>
        <w:t xml:space="preserve"> работы.</w:t>
      </w:r>
    </w:p>
    <w:p w:rsidR="00146093" w:rsidRDefault="00CC3B90">
      <w:pPr>
        <w:ind w:left="0" w:firstLine="720"/>
        <w:rPr>
          <w:sz w:val="28"/>
          <w:szCs w:val="28"/>
        </w:rPr>
      </w:pPr>
      <w:r>
        <w:rPr>
          <w:b/>
          <w:sz w:val="28"/>
          <w:szCs w:val="28"/>
        </w:rPr>
        <w:t>Выбор темы</w:t>
      </w:r>
      <w:r>
        <w:rPr>
          <w:sz w:val="28"/>
          <w:szCs w:val="28"/>
        </w:rPr>
        <w:t xml:space="preserve"> курсовой работы осуществляется из списка тем, утвержденного кафедрой. Следует избегать дублирования тем в пределах группы. При выборе темы курсовой работы следует исходить из собственных интересов к определенным вопросам дисциплины. Студент может взять тему, не указанную в списке </w:t>
      </w:r>
      <w:proofErr w:type="gramStart"/>
      <w:r>
        <w:rPr>
          <w:sz w:val="28"/>
          <w:szCs w:val="28"/>
        </w:rPr>
        <w:t>рекомендуемых</w:t>
      </w:r>
      <w:proofErr w:type="gramEnd"/>
      <w:r>
        <w:rPr>
          <w:sz w:val="28"/>
          <w:szCs w:val="28"/>
        </w:rPr>
        <w:t>, но при этом обязан согласовать ее с научным руководителем и обосновать свой выбор.</w:t>
      </w:r>
    </w:p>
    <w:p w:rsidR="00146093" w:rsidRDefault="00CC3B90">
      <w:pPr>
        <w:ind w:left="0" w:firstLine="720"/>
        <w:rPr>
          <w:sz w:val="28"/>
          <w:szCs w:val="28"/>
        </w:rPr>
      </w:pPr>
      <w:r>
        <w:rPr>
          <w:b/>
          <w:sz w:val="28"/>
          <w:szCs w:val="28"/>
        </w:rPr>
        <w:t>Составление предварительного плана курсовой работы</w:t>
      </w:r>
      <w:r>
        <w:rPr>
          <w:sz w:val="28"/>
          <w:szCs w:val="28"/>
        </w:rPr>
        <w:t xml:space="preserve"> предполагает ознакомление с соответствующими разделами учебника, чтобы понять содержание темы, определить ее место и значение в системе дисциплины право интеллектуальной собственности. План работы определяется по согласованию с научным руководителем. </w:t>
      </w:r>
    </w:p>
    <w:p w:rsidR="00146093" w:rsidRDefault="00CC3B90">
      <w:pPr>
        <w:ind w:left="0"/>
        <w:rPr>
          <w:sz w:val="28"/>
          <w:szCs w:val="28"/>
        </w:rPr>
      </w:pPr>
      <w:r>
        <w:rPr>
          <w:sz w:val="28"/>
          <w:szCs w:val="28"/>
        </w:rPr>
        <w:t xml:space="preserve">Студент может воспользоваться примерным планом, внести в него изменения или предложить свой. Для более четкого определения круга вопросов, подлежащих рассмотрению, каждый раздел </w:t>
      </w:r>
      <w:proofErr w:type="gramStart"/>
      <w:r>
        <w:rPr>
          <w:sz w:val="28"/>
          <w:szCs w:val="28"/>
        </w:rPr>
        <w:t>плана</w:t>
      </w:r>
      <w:proofErr w:type="gramEnd"/>
      <w:r>
        <w:rPr>
          <w:sz w:val="28"/>
          <w:szCs w:val="28"/>
        </w:rPr>
        <w:t xml:space="preserve"> может быть развернут на более мелкие </w:t>
      </w:r>
      <w:proofErr w:type="spellStart"/>
      <w:r>
        <w:rPr>
          <w:sz w:val="28"/>
          <w:szCs w:val="28"/>
        </w:rPr>
        <w:t>подвопросы</w:t>
      </w:r>
      <w:proofErr w:type="spellEnd"/>
      <w:r>
        <w:rPr>
          <w:sz w:val="28"/>
          <w:szCs w:val="28"/>
        </w:rPr>
        <w:t>. Однако излишняя перегрузка плана работы нецелесообразна. Повторение одним из вопросов названия всей темы – признак неправильно составленного плана. Каждый отдельный вопрос должен раскрывать только ее часть.</w:t>
      </w:r>
    </w:p>
    <w:p w:rsidR="00146093" w:rsidRDefault="00CC3B90">
      <w:pPr>
        <w:ind w:left="0" w:firstLine="720"/>
        <w:rPr>
          <w:sz w:val="28"/>
          <w:szCs w:val="28"/>
        </w:rPr>
      </w:pPr>
      <w:r>
        <w:rPr>
          <w:sz w:val="28"/>
          <w:szCs w:val="28"/>
        </w:rPr>
        <w:t>В основе успешного выполнения курсовой работы лежит</w:t>
      </w:r>
      <w:r>
        <w:rPr>
          <w:b/>
          <w:sz w:val="28"/>
          <w:szCs w:val="28"/>
        </w:rPr>
        <w:t xml:space="preserve"> сбор научной информации, </w:t>
      </w:r>
      <w:r>
        <w:rPr>
          <w:sz w:val="28"/>
          <w:szCs w:val="28"/>
        </w:rPr>
        <w:t>источником которой является специальная литература: монографии и научные статьи. Использование учебников (</w:t>
      </w:r>
      <w:proofErr w:type="gramStart"/>
      <w:r>
        <w:rPr>
          <w:sz w:val="28"/>
          <w:szCs w:val="28"/>
        </w:rPr>
        <w:t>кроме</w:t>
      </w:r>
      <w:proofErr w:type="gramEnd"/>
      <w:r>
        <w:rPr>
          <w:sz w:val="28"/>
          <w:szCs w:val="28"/>
        </w:rPr>
        <w:t xml:space="preserve"> дореволюционных) не допускается. Возможно также привлечение Интернет-ресурсов (за исключением готовых рефератов и курсовых работ). </w:t>
      </w:r>
    </w:p>
    <w:p w:rsidR="00146093" w:rsidRDefault="00CC3B90">
      <w:pPr>
        <w:ind w:left="0" w:firstLine="720"/>
        <w:rPr>
          <w:sz w:val="28"/>
          <w:szCs w:val="28"/>
        </w:rPr>
      </w:pPr>
      <w:r>
        <w:rPr>
          <w:sz w:val="28"/>
          <w:szCs w:val="28"/>
        </w:rPr>
        <w:t>Примерные планы курсовых работ снабжены списком рекомендуемой литературы к соответствующей теме. Данный список не является исчерпывающим, он может послужить отправным моментом при подборе и составлении студентом собственного списка литературы.</w:t>
      </w:r>
    </w:p>
    <w:p w:rsidR="00146093" w:rsidRDefault="00CC3B90">
      <w:pPr>
        <w:ind w:left="0" w:firstLine="720"/>
        <w:rPr>
          <w:sz w:val="28"/>
          <w:szCs w:val="28"/>
        </w:rPr>
      </w:pPr>
      <w:r>
        <w:rPr>
          <w:sz w:val="28"/>
          <w:szCs w:val="28"/>
        </w:rPr>
        <w:t xml:space="preserve">Список литературы может включать работы разных лет издания, однако преимущественное внимание должно быть уделено современным работам. Информацию о работах последних лет издания можно получить в электронном каталоге Государственной публичной научно-технической библиотеки (ГПНТБ). </w:t>
      </w:r>
      <w:proofErr w:type="gramStart"/>
      <w:r>
        <w:rPr>
          <w:sz w:val="28"/>
          <w:szCs w:val="28"/>
        </w:rPr>
        <w:t>Список литературы обязательно должен включать источники, опубликованные за последние 5 лет.</w:t>
      </w:r>
      <w:proofErr w:type="gramEnd"/>
    </w:p>
    <w:p w:rsidR="00146093" w:rsidRDefault="00CC3B90">
      <w:pPr>
        <w:ind w:left="0" w:firstLine="720"/>
        <w:rPr>
          <w:sz w:val="28"/>
          <w:szCs w:val="28"/>
        </w:rPr>
      </w:pPr>
      <w:r>
        <w:rPr>
          <w:b/>
          <w:sz w:val="28"/>
          <w:szCs w:val="28"/>
        </w:rPr>
        <w:t xml:space="preserve">Анализ и обработка собранного материала. </w:t>
      </w:r>
      <w:r>
        <w:rPr>
          <w:sz w:val="28"/>
          <w:szCs w:val="28"/>
        </w:rPr>
        <w:t>При изучении специальной литературы необходимо делать соответствующие выписки, краткие конспекты, выводы, заметки «для себя», собственные соображения, идеи, критические замечания и т.д.</w:t>
      </w:r>
    </w:p>
    <w:p w:rsidR="00146093" w:rsidRDefault="00CC3B90">
      <w:pPr>
        <w:ind w:left="0" w:firstLine="720"/>
        <w:rPr>
          <w:sz w:val="28"/>
          <w:szCs w:val="28"/>
        </w:rPr>
      </w:pPr>
      <w:r>
        <w:rPr>
          <w:sz w:val="28"/>
          <w:szCs w:val="28"/>
        </w:rPr>
        <w:t xml:space="preserve">Изучение работ прошлых лет необходимо для выработки навыков критического осмысления отраженных в них позиций авторов. При этом </w:t>
      </w:r>
      <w:r>
        <w:rPr>
          <w:sz w:val="28"/>
          <w:szCs w:val="28"/>
        </w:rPr>
        <w:lastRenderedPageBreak/>
        <w:t xml:space="preserve">следует знать, что и в старых изданиях многие проблемы и категории не являются политически и идеологически конъюнктурными. Научные статьи последних лет </w:t>
      </w:r>
      <w:proofErr w:type="gramStart"/>
      <w:r>
        <w:rPr>
          <w:sz w:val="28"/>
          <w:szCs w:val="28"/>
        </w:rPr>
        <w:t>отражают новые взгляды на государственно-правовую действительность и помогают</w:t>
      </w:r>
      <w:proofErr w:type="gramEnd"/>
      <w:r>
        <w:rPr>
          <w:sz w:val="28"/>
          <w:szCs w:val="28"/>
        </w:rPr>
        <w:t xml:space="preserve"> сориентироваться в вопросе о том, какие проблемы в настоящее время имеют наибольшую значимость.</w:t>
      </w:r>
    </w:p>
    <w:p w:rsidR="00146093" w:rsidRDefault="00CC3B90">
      <w:pPr>
        <w:ind w:left="0" w:firstLine="720"/>
        <w:rPr>
          <w:sz w:val="28"/>
          <w:szCs w:val="28"/>
        </w:rPr>
      </w:pPr>
      <w:r>
        <w:rPr>
          <w:sz w:val="28"/>
          <w:szCs w:val="28"/>
        </w:rPr>
        <w:t>Таким образом, собранная научная информация должна отражать имеющиеся взгляды на поставленную проблему.</w:t>
      </w:r>
    </w:p>
    <w:p w:rsidR="00146093" w:rsidRDefault="00CC3B90">
      <w:pPr>
        <w:ind w:left="0" w:firstLine="720"/>
        <w:rPr>
          <w:sz w:val="28"/>
          <w:szCs w:val="28"/>
        </w:rPr>
      </w:pPr>
      <w:r>
        <w:rPr>
          <w:sz w:val="28"/>
          <w:szCs w:val="28"/>
        </w:rPr>
        <w:t xml:space="preserve">Особо следует подчеркнуть значение нормативного материала при выполнении </w:t>
      </w:r>
      <w:proofErr w:type="gramStart"/>
      <w:r>
        <w:rPr>
          <w:sz w:val="28"/>
          <w:szCs w:val="28"/>
        </w:rPr>
        <w:t>курсовой</w:t>
      </w:r>
      <w:proofErr w:type="gramEnd"/>
      <w:r>
        <w:rPr>
          <w:sz w:val="28"/>
          <w:szCs w:val="28"/>
        </w:rPr>
        <w:t xml:space="preserve"> работы. Каждый студент должен показать свое умение работать с нормативными актами, анализировать их содержание, </w:t>
      </w:r>
      <w:proofErr w:type="gramStart"/>
      <w:r>
        <w:rPr>
          <w:sz w:val="28"/>
          <w:szCs w:val="28"/>
        </w:rPr>
        <w:t>иллюстрировать и аргументировать</w:t>
      </w:r>
      <w:proofErr w:type="gramEnd"/>
      <w:r>
        <w:rPr>
          <w:sz w:val="28"/>
          <w:szCs w:val="28"/>
        </w:rPr>
        <w:t xml:space="preserve"> с их помощью теоретические положения. </w:t>
      </w:r>
    </w:p>
    <w:p w:rsidR="00146093" w:rsidRDefault="00CC3B90">
      <w:pPr>
        <w:ind w:left="0" w:firstLine="720"/>
        <w:rPr>
          <w:sz w:val="28"/>
          <w:szCs w:val="28"/>
        </w:rPr>
      </w:pPr>
      <w:r>
        <w:rPr>
          <w:b/>
          <w:sz w:val="28"/>
          <w:szCs w:val="28"/>
        </w:rPr>
        <w:t>Обработка научной информации</w:t>
      </w:r>
      <w:r>
        <w:rPr>
          <w:sz w:val="28"/>
          <w:szCs w:val="28"/>
        </w:rPr>
        <w:t xml:space="preserve"> представляет собой систематизацию собранного материала, приводящую к уяснению общей концепции курсовой работы, ее логики и структуры. </w:t>
      </w:r>
    </w:p>
    <w:p w:rsidR="00146093" w:rsidRDefault="00CC3B90">
      <w:pPr>
        <w:ind w:left="0" w:firstLine="720"/>
        <w:rPr>
          <w:b/>
          <w:sz w:val="28"/>
          <w:szCs w:val="28"/>
        </w:rPr>
      </w:pPr>
      <w:r>
        <w:rPr>
          <w:sz w:val="28"/>
          <w:szCs w:val="28"/>
        </w:rPr>
        <w:t xml:space="preserve">После глубокого изучения научной литературы следует составить </w:t>
      </w:r>
      <w:r>
        <w:rPr>
          <w:b/>
          <w:sz w:val="28"/>
          <w:szCs w:val="28"/>
        </w:rPr>
        <w:t>окончательный вариант плана</w:t>
      </w:r>
      <w:r>
        <w:rPr>
          <w:sz w:val="28"/>
          <w:szCs w:val="28"/>
        </w:rPr>
        <w:t xml:space="preserve"> курсовой работы и приступить к </w:t>
      </w:r>
      <w:r>
        <w:rPr>
          <w:b/>
          <w:sz w:val="28"/>
          <w:szCs w:val="28"/>
        </w:rPr>
        <w:t>изложению темы.</w:t>
      </w:r>
    </w:p>
    <w:p w:rsidR="00146093" w:rsidRDefault="00CC3B90">
      <w:pPr>
        <w:ind w:left="0" w:firstLine="720"/>
        <w:rPr>
          <w:sz w:val="28"/>
          <w:szCs w:val="28"/>
        </w:rPr>
      </w:pPr>
      <w:r>
        <w:rPr>
          <w:sz w:val="28"/>
          <w:szCs w:val="28"/>
        </w:rPr>
        <w:t xml:space="preserve">При изложении темы в первую очередь уточняется понятийный аппарат темы, четко и конкретно излагается предмет исследования. Многие теоретические положения о государственно-правовых явлениях имеют дискуссионный характер. В </w:t>
      </w:r>
      <w:proofErr w:type="gramStart"/>
      <w:r>
        <w:rPr>
          <w:sz w:val="28"/>
          <w:szCs w:val="28"/>
        </w:rPr>
        <w:t>курсовой</w:t>
      </w:r>
      <w:proofErr w:type="gramEnd"/>
      <w:r>
        <w:rPr>
          <w:sz w:val="28"/>
          <w:szCs w:val="28"/>
        </w:rPr>
        <w:t xml:space="preserve"> работе необходимо определить свое мнение по этим вопросам. При написании работы следует обращать внимание на глубину анализа материала, убедительность аргументов. Теоретические положения должны быть подкреплены фактическими данными, материалами практики, в необходимых случаях – нормативным материалом.</w:t>
      </w:r>
    </w:p>
    <w:p w:rsidR="00146093" w:rsidRDefault="00CC3B90">
      <w:pPr>
        <w:ind w:left="0" w:firstLine="720"/>
        <w:rPr>
          <w:sz w:val="28"/>
          <w:szCs w:val="28"/>
        </w:rPr>
      </w:pPr>
      <w:r>
        <w:rPr>
          <w:sz w:val="28"/>
          <w:szCs w:val="28"/>
        </w:rPr>
        <w:t xml:space="preserve">Неизбежным и необходимым при выполнении научного исследования является цитирование. Цитата используется или как объект анализа, или как иллюстрация, подтверждающая мысли автора. Использование цитаты должно быть обоснованным: ее необходимо вводить в текст работы с помощью специального пояснения перед началом или после нее. При использовании цитат следует соблюдать меру. </w:t>
      </w:r>
    </w:p>
    <w:p w:rsidR="00146093" w:rsidRDefault="00CC3B90">
      <w:pPr>
        <w:ind w:left="0" w:firstLine="720"/>
        <w:rPr>
          <w:sz w:val="28"/>
          <w:szCs w:val="28"/>
        </w:rPr>
      </w:pPr>
      <w:r>
        <w:rPr>
          <w:sz w:val="28"/>
          <w:szCs w:val="28"/>
        </w:rPr>
        <w:t>Содержание курсовой работы должно соответствовать ее плану. При выполнении исследования нельзя выходить за рамки предмета теории государства и права в целом и предмета исследования в частности.</w:t>
      </w:r>
    </w:p>
    <w:p w:rsidR="00146093" w:rsidRDefault="00CC3B90">
      <w:pPr>
        <w:ind w:left="0" w:firstLine="720"/>
        <w:rPr>
          <w:sz w:val="28"/>
          <w:szCs w:val="28"/>
        </w:rPr>
      </w:pPr>
      <w:r>
        <w:rPr>
          <w:sz w:val="28"/>
          <w:szCs w:val="28"/>
        </w:rPr>
        <w:t>После того как сформулированы ответы на все вопросы плана, нужно внимательно прочитать текст работы, внести необходимые дополнения и поправки. При окончательном редактировании работы следует обратить внимание на логику и стиль изложения материала, точность определений, четкость формулировок, устранить стилистические и орфографические ошибки.</w:t>
      </w:r>
    </w:p>
    <w:p w:rsidR="00146093" w:rsidRDefault="00CC3B90">
      <w:pPr>
        <w:ind w:left="0" w:firstLine="720"/>
        <w:rPr>
          <w:sz w:val="28"/>
          <w:szCs w:val="28"/>
        </w:rPr>
      </w:pPr>
      <w:r>
        <w:rPr>
          <w:sz w:val="28"/>
          <w:szCs w:val="28"/>
        </w:rPr>
        <w:lastRenderedPageBreak/>
        <w:t xml:space="preserve">Главное требование – работа должна быть выполнена самостоятельно. </w:t>
      </w:r>
    </w:p>
    <w:p w:rsidR="00146093" w:rsidRDefault="00146093">
      <w:pPr>
        <w:ind w:left="0"/>
        <w:jc w:val="center"/>
        <w:rPr>
          <w:sz w:val="28"/>
          <w:szCs w:val="28"/>
        </w:rPr>
      </w:pPr>
    </w:p>
    <w:p w:rsidR="00146093" w:rsidRDefault="00CC3B90">
      <w:pPr>
        <w:ind w:left="0"/>
        <w:jc w:val="center"/>
        <w:rPr>
          <w:b/>
          <w:sz w:val="28"/>
          <w:szCs w:val="28"/>
        </w:rPr>
      </w:pPr>
      <w:r>
        <w:rPr>
          <w:b/>
          <w:sz w:val="28"/>
          <w:szCs w:val="28"/>
        </w:rPr>
        <w:t>4. ТРЕБОВАНИЯ К ОФОРМЛЕНИЮ КУРСОВОЙ РАБОТЫ</w:t>
      </w:r>
    </w:p>
    <w:p w:rsidR="00146093" w:rsidRDefault="00146093">
      <w:pPr>
        <w:ind w:left="0"/>
        <w:jc w:val="center"/>
        <w:rPr>
          <w:sz w:val="28"/>
          <w:szCs w:val="28"/>
        </w:rPr>
      </w:pPr>
    </w:p>
    <w:p w:rsidR="00146093" w:rsidRDefault="00CC3B90">
      <w:pPr>
        <w:ind w:left="0" w:firstLine="720"/>
        <w:rPr>
          <w:sz w:val="28"/>
          <w:szCs w:val="28"/>
        </w:rPr>
      </w:pPr>
      <w:r>
        <w:rPr>
          <w:sz w:val="28"/>
          <w:szCs w:val="28"/>
        </w:rPr>
        <w:t xml:space="preserve">Оформление </w:t>
      </w:r>
      <w:proofErr w:type="gramStart"/>
      <w:r>
        <w:rPr>
          <w:sz w:val="28"/>
          <w:szCs w:val="28"/>
        </w:rPr>
        <w:t>курсовой</w:t>
      </w:r>
      <w:proofErr w:type="gramEnd"/>
      <w:r>
        <w:rPr>
          <w:sz w:val="28"/>
          <w:szCs w:val="28"/>
        </w:rPr>
        <w:t xml:space="preserve"> работы подчинено определенным требованиям. </w:t>
      </w:r>
    </w:p>
    <w:p w:rsidR="00146093" w:rsidRDefault="00CC3B90">
      <w:pPr>
        <w:ind w:left="0" w:firstLine="720"/>
        <w:rPr>
          <w:sz w:val="28"/>
          <w:szCs w:val="28"/>
        </w:rPr>
      </w:pPr>
      <w:r>
        <w:rPr>
          <w:sz w:val="28"/>
          <w:szCs w:val="28"/>
        </w:rPr>
        <w:t>Объем работы – 25–30 листов печатного текста формата А-4.</w:t>
      </w:r>
    </w:p>
    <w:p w:rsidR="00146093" w:rsidRDefault="00CC3B90">
      <w:pPr>
        <w:ind w:left="0" w:firstLine="720"/>
        <w:rPr>
          <w:sz w:val="28"/>
          <w:szCs w:val="28"/>
        </w:rPr>
      </w:pPr>
      <w:r>
        <w:rPr>
          <w:sz w:val="28"/>
          <w:szCs w:val="28"/>
        </w:rPr>
        <w:t xml:space="preserve">Параметры страницы: </w:t>
      </w:r>
    </w:p>
    <w:p w:rsidR="00146093" w:rsidRDefault="00CC3B90">
      <w:pPr>
        <w:ind w:left="0" w:firstLine="720"/>
        <w:rPr>
          <w:sz w:val="28"/>
          <w:szCs w:val="28"/>
        </w:rPr>
      </w:pPr>
      <w:proofErr w:type="gramStart"/>
      <w:r>
        <w:rPr>
          <w:sz w:val="28"/>
          <w:szCs w:val="28"/>
        </w:rPr>
        <w:t>– поля (верхнее – 2 см; нижнее – 2,5 см; левое – 2,5 см; правое – 1,6 см;</w:t>
      </w:r>
      <w:proofErr w:type="gramEnd"/>
    </w:p>
    <w:p w:rsidR="00146093" w:rsidRDefault="00CC3B90">
      <w:pPr>
        <w:ind w:left="0" w:firstLine="720"/>
        <w:rPr>
          <w:sz w:val="28"/>
          <w:szCs w:val="28"/>
        </w:rPr>
      </w:pPr>
      <w:r>
        <w:rPr>
          <w:sz w:val="28"/>
          <w:szCs w:val="28"/>
        </w:rPr>
        <w:t>– колонтитулы от края: верхнего – 0, нижнего – 2 см;</w:t>
      </w:r>
    </w:p>
    <w:p w:rsidR="00146093" w:rsidRDefault="00CC3B90">
      <w:pPr>
        <w:ind w:left="0" w:firstLine="720"/>
        <w:rPr>
          <w:sz w:val="28"/>
          <w:szCs w:val="28"/>
        </w:rPr>
      </w:pPr>
      <w:r>
        <w:rPr>
          <w:sz w:val="28"/>
          <w:szCs w:val="28"/>
        </w:rPr>
        <w:t xml:space="preserve">– межстрочный интервал – 1,5; </w:t>
      </w:r>
    </w:p>
    <w:p w:rsidR="00146093" w:rsidRDefault="00CC3B90">
      <w:pPr>
        <w:ind w:left="0" w:firstLine="720"/>
        <w:rPr>
          <w:sz w:val="28"/>
          <w:szCs w:val="28"/>
        </w:rPr>
      </w:pPr>
      <w:r>
        <w:rPr>
          <w:sz w:val="28"/>
          <w:szCs w:val="28"/>
        </w:rPr>
        <w:t>– выравнивание по ширине;</w:t>
      </w:r>
    </w:p>
    <w:p w:rsidR="00146093" w:rsidRDefault="00CC3B90">
      <w:pPr>
        <w:ind w:left="0" w:firstLine="720"/>
        <w:rPr>
          <w:sz w:val="28"/>
          <w:szCs w:val="28"/>
        </w:rPr>
      </w:pPr>
      <w:r>
        <w:rPr>
          <w:sz w:val="28"/>
          <w:szCs w:val="28"/>
        </w:rPr>
        <w:t>– автоматическая расстановка переноса слов;</w:t>
      </w:r>
    </w:p>
    <w:p w:rsidR="00146093" w:rsidRDefault="00CC3B90">
      <w:pPr>
        <w:ind w:left="0" w:firstLine="720"/>
        <w:rPr>
          <w:sz w:val="28"/>
          <w:szCs w:val="28"/>
        </w:rPr>
      </w:pPr>
      <w:r>
        <w:rPr>
          <w:sz w:val="28"/>
          <w:szCs w:val="28"/>
        </w:rPr>
        <w:t xml:space="preserve">– шрифт – 14, </w:t>
      </w:r>
      <w:r>
        <w:rPr>
          <w:sz w:val="28"/>
          <w:szCs w:val="28"/>
          <w:lang w:val="en-US"/>
        </w:rPr>
        <w:t>Times</w:t>
      </w:r>
      <w:r>
        <w:rPr>
          <w:sz w:val="28"/>
          <w:szCs w:val="28"/>
        </w:rPr>
        <w:t xml:space="preserve"> </w:t>
      </w:r>
      <w:r>
        <w:rPr>
          <w:sz w:val="28"/>
          <w:szCs w:val="28"/>
          <w:lang w:val="en-US"/>
        </w:rPr>
        <w:t>New</w:t>
      </w:r>
      <w:r>
        <w:rPr>
          <w:sz w:val="28"/>
          <w:szCs w:val="28"/>
        </w:rPr>
        <w:t xml:space="preserve"> </w:t>
      </w:r>
      <w:r>
        <w:rPr>
          <w:sz w:val="28"/>
          <w:szCs w:val="28"/>
          <w:lang w:val="en-US"/>
        </w:rPr>
        <w:t>Roman</w:t>
      </w:r>
      <w:r>
        <w:rPr>
          <w:sz w:val="28"/>
          <w:szCs w:val="28"/>
        </w:rPr>
        <w:t>.</w:t>
      </w:r>
    </w:p>
    <w:p w:rsidR="00146093" w:rsidRDefault="00CC3B90">
      <w:pPr>
        <w:ind w:left="0" w:firstLine="720"/>
        <w:rPr>
          <w:sz w:val="28"/>
          <w:szCs w:val="28"/>
        </w:rPr>
      </w:pPr>
      <w:r>
        <w:rPr>
          <w:sz w:val="28"/>
          <w:szCs w:val="28"/>
        </w:rPr>
        <w:t>Нумерация страниц – справа вверху.</w:t>
      </w:r>
    </w:p>
    <w:p w:rsidR="00146093" w:rsidRDefault="00CC3B90">
      <w:pPr>
        <w:ind w:left="0" w:firstLine="720"/>
        <w:rPr>
          <w:sz w:val="28"/>
          <w:szCs w:val="28"/>
        </w:rPr>
      </w:pPr>
      <w:r>
        <w:rPr>
          <w:spacing w:val="-6"/>
          <w:sz w:val="28"/>
          <w:szCs w:val="28"/>
        </w:rPr>
        <w:t>Курсовая работа начинается с титульного листа.</w:t>
      </w:r>
      <w:r>
        <w:rPr>
          <w:sz w:val="28"/>
          <w:szCs w:val="28"/>
        </w:rPr>
        <w:t xml:space="preserve"> На следующей странице располагается содержание работы.</w:t>
      </w:r>
    </w:p>
    <w:p w:rsidR="00146093" w:rsidRDefault="00CC3B90">
      <w:pPr>
        <w:ind w:left="0" w:firstLine="720"/>
        <w:rPr>
          <w:sz w:val="28"/>
          <w:szCs w:val="28"/>
        </w:rPr>
      </w:pPr>
      <w:r>
        <w:rPr>
          <w:sz w:val="28"/>
          <w:szCs w:val="28"/>
        </w:rPr>
        <w:t xml:space="preserve">На протяжении всей работы необходимо сохранять единообразие в расположении текста, заголовков глав, примечаний, сносок. Каждый раздел работы начинается с нового листа. </w:t>
      </w:r>
    </w:p>
    <w:p w:rsidR="00146093" w:rsidRDefault="00CC3B90">
      <w:pPr>
        <w:ind w:left="0" w:firstLine="720"/>
        <w:rPr>
          <w:sz w:val="28"/>
          <w:szCs w:val="28"/>
        </w:rPr>
      </w:pPr>
      <w:r>
        <w:rPr>
          <w:sz w:val="28"/>
          <w:szCs w:val="28"/>
        </w:rPr>
        <w:t xml:space="preserve">Рекомендуется использовать постраничные, а не сквозные сноски и нумеровать их в пределах одной страницы. </w:t>
      </w:r>
    </w:p>
    <w:p w:rsidR="00146093" w:rsidRDefault="00CC3B90">
      <w:pPr>
        <w:ind w:left="0" w:firstLine="720"/>
        <w:rPr>
          <w:sz w:val="28"/>
          <w:szCs w:val="28"/>
        </w:rPr>
      </w:pPr>
      <w:r>
        <w:rPr>
          <w:sz w:val="28"/>
          <w:szCs w:val="28"/>
        </w:rPr>
        <w:t xml:space="preserve">Завершает работу список </w:t>
      </w:r>
      <w:r w:rsidR="00EB3B77">
        <w:rPr>
          <w:sz w:val="28"/>
          <w:szCs w:val="28"/>
        </w:rPr>
        <w:t>источников</w:t>
      </w:r>
      <w:r>
        <w:rPr>
          <w:sz w:val="28"/>
          <w:szCs w:val="28"/>
        </w:rPr>
        <w:t>.</w:t>
      </w:r>
    </w:p>
    <w:p w:rsidR="00146093" w:rsidRDefault="00CC3B90">
      <w:pPr>
        <w:ind w:left="0" w:firstLine="720"/>
        <w:rPr>
          <w:b/>
          <w:sz w:val="28"/>
          <w:szCs w:val="28"/>
        </w:rPr>
      </w:pPr>
      <w:r>
        <w:rPr>
          <w:sz w:val="28"/>
          <w:szCs w:val="28"/>
        </w:rPr>
        <w:t>Курсовая работа подписывается автором (с указанием даты ее завершения) и в скрепленном виде сдается на кафедру для рецензирования.</w:t>
      </w:r>
      <w:r>
        <w:rPr>
          <w:b/>
          <w:sz w:val="28"/>
          <w:szCs w:val="28"/>
        </w:rPr>
        <w:t xml:space="preserve"> </w:t>
      </w:r>
    </w:p>
    <w:p w:rsidR="00146093" w:rsidRDefault="00146093">
      <w:pPr>
        <w:ind w:left="0" w:firstLine="720"/>
        <w:rPr>
          <w:sz w:val="28"/>
          <w:szCs w:val="28"/>
        </w:rPr>
      </w:pPr>
    </w:p>
    <w:p w:rsidR="00146093" w:rsidRDefault="00CC3B90">
      <w:pPr>
        <w:jc w:val="center"/>
        <w:rPr>
          <w:b/>
          <w:sz w:val="28"/>
          <w:szCs w:val="28"/>
        </w:rPr>
      </w:pPr>
      <w:r>
        <w:rPr>
          <w:b/>
          <w:sz w:val="28"/>
          <w:szCs w:val="28"/>
        </w:rPr>
        <w:t>5 СПИСОК РЕКОМЕНДУЕМОЙ ЛИТЕРАТУРЫ</w:t>
      </w:r>
    </w:p>
    <w:p w:rsidR="00146093" w:rsidRDefault="00146093">
      <w:pPr>
        <w:jc w:val="center"/>
        <w:rPr>
          <w:rFonts w:eastAsia="Calibri"/>
          <w:b/>
          <w:sz w:val="28"/>
          <w:szCs w:val="28"/>
        </w:rPr>
      </w:pPr>
    </w:p>
    <w:p w:rsidR="00146093" w:rsidRDefault="00CC3B90">
      <w:pPr>
        <w:jc w:val="center"/>
        <w:rPr>
          <w:rFonts w:eastAsia="Calibri"/>
          <w:b/>
          <w:sz w:val="28"/>
          <w:szCs w:val="28"/>
        </w:rPr>
      </w:pPr>
      <w:r>
        <w:rPr>
          <w:rFonts w:eastAsia="Calibri"/>
          <w:b/>
          <w:sz w:val="28"/>
          <w:szCs w:val="28"/>
        </w:rPr>
        <w:t>Нормативные документы</w:t>
      </w:r>
    </w:p>
    <w:p w:rsidR="00146093" w:rsidRDefault="00146093">
      <w:pPr>
        <w:ind w:left="515" w:hanging="501"/>
        <w:rPr>
          <w:rFonts w:eastAsia="Calibri"/>
          <w:color w:val="0000FF"/>
          <w:sz w:val="28"/>
          <w:szCs w:val="28"/>
          <w:u w:val="single"/>
        </w:rPr>
      </w:pPr>
    </w:p>
    <w:p w:rsidR="00146093" w:rsidRDefault="00CC3B90">
      <w:pPr>
        <w:ind w:left="0" w:firstLine="720"/>
        <w:rPr>
          <w:sz w:val="28"/>
          <w:szCs w:val="28"/>
        </w:rPr>
      </w:pPr>
      <w:r>
        <w:rPr>
          <w:sz w:val="28"/>
          <w:szCs w:val="28"/>
        </w:rPr>
        <w:t>1. Конституция Российской Федерации" (принята всенародным голосованием 12.12.1993 с изменениями, одобренными в ходе общероссийского голосования 01.07.2020).</w:t>
      </w:r>
      <w:r>
        <w:rPr>
          <w:color w:val="000000"/>
          <w:sz w:val="28"/>
          <w:szCs w:val="28"/>
        </w:rPr>
        <w:t xml:space="preserve"> </w:t>
      </w:r>
    </w:p>
    <w:p w:rsidR="00146093" w:rsidRDefault="00CC3B90">
      <w:pPr>
        <w:ind w:left="0" w:firstLine="720"/>
        <w:rPr>
          <w:color w:val="000000"/>
          <w:sz w:val="28"/>
          <w:szCs w:val="28"/>
        </w:rPr>
      </w:pPr>
      <w:r>
        <w:rPr>
          <w:color w:val="000000"/>
          <w:sz w:val="28"/>
          <w:szCs w:val="28"/>
        </w:rPr>
        <w:t>2. Гражданский кодекс Российской Федерации (часть первая)" от 30.11.1994 N 51-ФЗ (ред. от 09.03.2021).</w:t>
      </w:r>
    </w:p>
    <w:p w:rsidR="00146093" w:rsidRDefault="00CC3B90">
      <w:pPr>
        <w:ind w:left="0" w:firstLine="720"/>
        <w:rPr>
          <w:color w:val="000000"/>
          <w:sz w:val="28"/>
          <w:szCs w:val="28"/>
        </w:rPr>
      </w:pPr>
      <w:r>
        <w:rPr>
          <w:color w:val="000000"/>
          <w:sz w:val="28"/>
          <w:szCs w:val="28"/>
        </w:rPr>
        <w:t>3. Гражданский кодекс Российской Федерации (часть четвертая)" от 26.01.1996 N 14-ФЗ (ред. от 09.03.2021).</w:t>
      </w:r>
    </w:p>
    <w:p w:rsidR="00146093" w:rsidRDefault="00146093">
      <w:pPr>
        <w:ind w:left="0" w:firstLine="720"/>
        <w:rPr>
          <w:sz w:val="28"/>
          <w:szCs w:val="28"/>
        </w:rPr>
      </w:pPr>
    </w:p>
    <w:p w:rsidR="00146093" w:rsidRDefault="00CC3B90">
      <w:pPr>
        <w:ind w:left="0" w:firstLine="720"/>
        <w:jc w:val="center"/>
        <w:rPr>
          <w:b/>
          <w:sz w:val="28"/>
          <w:szCs w:val="28"/>
        </w:rPr>
      </w:pPr>
      <w:r>
        <w:rPr>
          <w:b/>
          <w:sz w:val="28"/>
          <w:szCs w:val="28"/>
        </w:rPr>
        <w:t>Перечень основной и дополнительной литературы</w:t>
      </w:r>
    </w:p>
    <w:p w:rsidR="00146093" w:rsidRDefault="00146093">
      <w:pPr>
        <w:ind w:left="0" w:firstLine="720"/>
        <w:rPr>
          <w:sz w:val="28"/>
          <w:szCs w:val="28"/>
        </w:rPr>
      </w:pPr>
    </w:p>
    <w:p w:rsidR="00146093" w:rsidRDefault="00CC3B90">
      <w:pPr>
        <w:ind w:left="0" w:firstLine="720"/>
        <w:rPr>
          <w:sz w:val="28"/>
          <w:szCs w:val="28"/>
        </w:rPr>
      </w:pPr>
      <w:r>
        <w:rPr>
          <w:sz w:val="28"/>
          <w:szCs w:val="28"/>
        </w:rPr>
        <w:t>1. Гражданское право. В 2-х т.: учебник для вузов: т. 2 / под общ</w:t>
      </w:r>
      <w:proofErr w:type="gramStart"/>
      <w:r>
        <w:rPr>
          <w:sz w:val="28"/>
          <w:szCs w:val="28"/>
        </w:rPr>
        <w:t>.</w:t>
      </w:r>
      <w:proofErr w:type="gramEnd"/>
      <w:r>
        <w:rPr>
          <w:sz w:val="28"/>
          <w:szCs w:val="28"/>
        </w:rPr>
        <w:t xml:space="preserve"> </w:t>
      </w:r>
      <w:proofErr w:type="gramStart"/>
      <w:r>
        <w:rPr>
          <w:sz w:val="28"/>
          <w:szCs w:val="28"/>
        </w:rPr>
        <w:t>р</w:t>
      </w:r>
      <w:proofErr w:type="gramEnd"/>
      <w:r>
        <w:rPr>
          <w:sz w:val="28"/>
          <w:szCs w:val="28"/>
        </w:rPr>
        <w:t xml:space="preserve">ед. М.В. Карпычева, А.М. </w:t>
      </w:r>
      <w:proofErr w:type="spellStart"/>
      <w:r>
        <w:rPr>
          <w:sz w:val="28"/>
          <w:szCs w:val="28"/>
        </w:rPr>
        <w:t>Хужина</w:t>
      </w:r>
      <w:proofErr w:type="spellEnd"/>
      <w:r>
        <w:rPr>
          <w:sz w:val="28"/>
          <w:szCs w:val="28"/>
        </w:rPr>
        <w:t xml:space="preserve">. - М.: </w:t>
      </w:r>
      <w:proofErr w:type="spellStart"/>
      <w:r>
        <w:rPr>
          <w:sz w:val="28"/>
          <w:szCs w:val="28"/>
        </w:rPr>
        <w:t>Форум</w:t>
      </w:r>
      <w:proofErr w:type="gramStart"/>
      <w:r>
        <w:rPr>
          <w:sz w:val="28"/>
          <w:szCs w:val="28"/>
        </w:rPr>
        <w:t>:И</w:t>
      </w:r>
      <w:proofErr w:type="gramEnd"/>
      <w:r>
        <w:rPr>
          <w:sz w:val="28"/>
          <w:szCs w:val="28"/>
        </w:rPr>
        <w:t>нфра-М</w:t>
      </w:r>
      <w:proofErr w:type="spellEnd"/>
      <w:r>
        <w:rPr>
          <w:sz w:val="28"/>
          <w:szCs w:val="28"/>
        </w:rPr>
        <w:t xml:space="preserve">, 2019. - 559с. - </w:t>
      </w:r>
      <w:proofErr w:type="gramStart"/>
      <w:r>
        <w:rPr>
          <w:sz w:val="28"/>
          <w:szCs w:val="28"/>
        </w:rPr>
        <w:lastRenderedPageBreak/>
        <w:t>(Высшее образование:</w:t>
      </w:r>
      <w:proofErr w:type="gramEnd"/>
      <w:r>
        <w:rPr>
          <w:sz w:val="28"/>
          <w:szCs w:val="28"/>
        </w:rPr>
        <w:t xml:space="preserve"> </w:t>
      </w:r>
      <w:proofErr w:type="spellStart"/>
      <w:proofErr w:type="gramStart"/>
      <w:r>
        <w:rPr>
          <w:sz w:val="28"/>
          <w:szCs w:val="28"/>
        </w:rPr>
        <w:t>Бакалавриат</w:t>
      </w:r>
      <w:proofErr w:type="spellEnd"/>
      <w:r>
        <w:rPr>
          <w:sz w:val="28"/>
          <w:szCs w:val="28"/>
        </w:rPr>
        <w:t>).</w:t>
      </w:r>
      <w:proofErr w:type="gramEnd"/>
      <w:r>
        <w:rPr>
          <w:sz w:val="28"/>
          <w:szCs w:val="28"/>
        </w:rPr>
        <w:t xml:space="preserve"> - </w:t>
      </w:r>
      <w:proofErr w:type="spellStart"/>
      <w:r>
        <w:rPr>
          <w:sz w:val="28"/>
          <w:szCs w:val="28"/>
        </w:rPr>
        <w:t>Библиогр</w:t>
      </w:r>
      <w:proofErr w:type="spellEnd"/>
      <w:r>
        <w:rPr>
          <w:sz w:val="28"/>
          <w:szCs w:val="28"/>
        </w:rPr>
        <w:t>.: с.543-548. - ISBN 978-5-8199-0749-8. - ISBN 978-5-16-013587-8.</w:t>
      </w:r>
    </w:p>
    <w:p w:rsidR="00146093" w:rsidRDefault="00CC3B90">
      <w:pPr>
        <w:ind w:left="0" w:firstLine="720"/>
        <w:rPr>
          <w:sz w:val="28"/>
          <w:szCs w:val="28"/>
        </w:rPr>
      </w:pPr>
      <w:r>
        <w:rPr>
          <w:sz w:val="28"/>
          <w:szCs w:val="28"/>
        </w:rPr>
        <w:t>2. Гражданское право: учеб</w:t>
      </w:r>
      <w:proofErr w:type="gramStart"/>
      <w:r>
        <w:rPr>
          <w:sz w:val="28"/>
          <w:szCs w:val="28"/>
        </w:rPr>
        <w:t>.</w:t>
      </w:r>
      <w:proofErr w:type="gramEnd"/>
      <w:r>
        <w:rPr>
          <w:sz w:val="28"/>
          <w:szCs w:val="28"/>
        </w:rPr>
        <w:t xml:space="preserve"> </w:t>
      </w:r>
      <w:proofErr w:type="gramStart"/>
      <w:r>
        <w:rPr>
          <w:sz w:val="28"/>
          <w:szCs w:val="28"/>
        </w:rPr>
        <w:t>п</w:t>
      </w:r>
      <w:proofErr w:type="gramEnd"/>
      <w:r>
        <w:rPr>
          <w:sz w:val="28"/>
          <w:szCs w:val="28"/>
        </w:rPr>
        <w:t xml:space="preserve">особие / Я.А. </w:t>
      </w:r>
      <w:proofErr w:type="spellStart"/>
      <w:r>
        <w:rPr>
          <w:sz w:val="28"/>
          <w:szCs w:val="28"/>
        </w:rPr>
        <w:t>Юкша</w:t>
      </w:r>
      <w:proofErr w:type="spellEnd"/>
      <w:r>
        <w:rPr>
          <w:sz w:val="28"/>
          <w:szCs w:val="28"/>
        </w:rPr>
        <w:t xml:space="preserve">. — 4-е изд. — М.: РИОР: </w:t>
      </w:r>
      <w:proofErr w:type="gramStart"/>
      <w:r>
        <w:rPr>
          <w:sz w:val="28"/>
          <w:szCs w:val="28"/>
        </w:rPr>
        <w:t>ИНФРА-М, 2018. — 400 с. — (Высшее образование:</w:t>
      </w:r>
      <w:proofErr w:type="gramEnd"/>
      <w:r>
        <w:rPr>
          <w:sz w:val="28"/>
          <w:szCs w:val="28"/>
        </w:rPr>
        <w:t xml:space="preserve"> </w:t>
      </w:r>
      <w:proofErr w:type="spellStart"/>
      <w:proofErr w:type="gramStart"/>
      <w:r>
        <w:rPr>
          <w:sz w:val="28"/>
          <w:szCs w:val="28"/>
        </w:rPr>
        <w:t>Бакалавриат</w:t>
      </w:r>
      <w:proofErr w:type="spellEnd"/>
      <w:r>
        <w:rPr>
          <w:sz w:val="28"/>
          <w:szCs w:val="28"/>
        </w:rPr>
        <w:t>). — https://doi.org/10.12737/20193.</w:t>
      </w:r>
      <w:proofErr w:type="gramEnd"/>
      <w:r>
        <w:rPr>
          <w:sz w:val="28"/>
          <w:szCs w:val="28"/>
        </w:rPr>
        <w:t xml:space="preserve"> - Режим доступа: http://znanium.com/go.php?id=976270.</w:t>
      </w:r>
    </w:p>
    <w:p w:rsidR="00146093" w:rsidRDefault="00CC3B90">
      <w:pPr>
        <w:ind w:left="0" w:firstLine="720"/>
        <w:rPr>
          <w:sz w:val="28"/>
          <w:szCs w:val="28"/>
        </w:rPr>
      </w:pPr>
      <w:r>
        <w:rPr>
          <w:sz w:val="28"/>
          <w:szCs w:val="28"/>
        </w:rPr>
        <w:t>3. Гражданское право. В 2-х т.: учебник для вузов: т. 1 / под общ</w:t>
      </w:r>
      <w:proofErr w:type="gramStart"/>
      <w:r>
        <w:rPr>
          <w:sz w:val="28"/>
          <w:szCs w:val="28"/>
        </w:rPr>
        <w:t>.</w:t>
      </w:r>
      <w:proofErr w:type="gramEnd"/>
      <w:r>
        <w:rPr>
          <w:sz w:val="28"/>
          <w:szCs w:val="28"/>
        </w:rPr>
        <w:t xml:space="preserve"> </w:t>
      </w:r>
      <w:proofErr w:type="gramStart"/>
      <w:r>
        <w:rPr>
          <w:sz w:val="28"/>
          <w:szCs w:val="28"/>
        </w:rPr>
        <w:t>р</w:t>
      </w:r>
      <w:proofErr w:type="gramEnd"/>
      <w:r>
        <w:rPr>
          <w:sz w:val="28"/>
          <w:szCs w:val="28"/>
        </w:rPr>
        <w:t xml:space="preserve">ед. М.В. Карпычева, А.М. </w:t>
      </w:r>
      <w:proofErr w:type="spellStart"/>
      <w:r>
        <w:rPr>
          <w:sz w:val="28"/>
          <w:szCs w:val="28"/>
        </w:rPr>
        <w:t>Хужина</w:t>
      </w:r>
      <w:proofErr w:type="spellEnd"/>
      <w:r>
        <w:rPr>
          <w:sz w:val="28"/>
          <w:szCs w:val="28"/>
        </w:rPr>
        <w:t xml:space="preserve">. - М.: </w:t>
      </w:r>
      <w:proofErr w:type="spellStart"/>
      <w:r>
        <w:rPr>
          <w:sz w:val="28"/>
          <w:szCs w:val="28"/>
        </w:rPr>
        <w:t>Форум</w:t>
      </w:r>
      <w:proofErr w:type="gramStart"/>
      <w:r>
        <w:rPr>
          <w:sz w:val="28"/>
          <w:szCs w:val="28"/>
        </w:rPr>
        <w:t>:И</w:t>
      </w:r>
      <w:proofErr w:type="gramEnd"/>
      <w:r>
        <w:rPr>
          <w:sz w:val="28"/>
          <w:szCs w:val="28"/>
        </w:rPr>
        <w:t>нфра-М</w:t>
      </w:r>
      <w:proofErr w:type="spellEnd"/>
      <w:r>
        <w:rPr>
          <w:sz w:val="28"/>
          <w:szCs w:val="28"/>
        </w:rPr>
        <w:t xml:space="preserve">, 2019. - 400с. - (Высшее образование). - </w:t>
      </w:r>
      <w:proofErr w:type="spellStart"/>
      <w:r>
        <w:rPr>
          <w:sz w:val="28"/>
          <w:szCs w:val="28"/>
        </w:rPr>
        <w:t>Библиогр</w:t>
      </w:r>
      <w:proofErr w:type="spellEnd"/>
      <w:r>
        <w:rPr>
          <w:sz w:val="28"/>
          <w:szCs w:val="28"/>
        </w:rPr>
        <w:t xml:space="preserve">.: с. 386-391 и в </w:t>
      </w:r>
      <w:proofErr w:type="spellStart"/>
      <w:r>
        <w:rPr>
          <w:sz w:val="28"/>
          <w:szCs w:val="28"/>
        </w:rPr>
        <w:t>подстроч</w:t>
      </w:r>
      <w:proofErr w:type="spellEnd"/>
      <w:r>
        <w:rPr>
          <w:sz w:val="28"/>
          <w:szCs w:val="28"/>
        </w:rPr>
        <w:t>. примеч. - ISBN 978-5-8199-0857-0. - ISBN 978-5-16-014707-9.</w:t>
      </w:r>
    </w:p>
    <w:p w:rsidR="00146093" w:rsidRDefault="00CC3B90">
      <w:pPr>
        <w:ind w:left="0" w:firstLine="720"/>
        <w:rPr>
          <w:sz w:val="28"/>
          <w:szCs w:val="28"/>
        </w:rPr>
      </w:pPr>
      <w:r>
        <w:rPr>
          <w:sz w:val="28"/>
          <w:szCs w:val="28"/>
        </w:rPr>
        <w:t>4. Гражданское право: учеб</w:t>
      </w:r>
      <w:proofErr w:type="gramStart"/>
      <w:r>
        <w:rPr>
          <w:sz w:val="28"/>
          <w:szCs w:val="28"/>
        </w:rPr>
        <w:t>.</w:t>
      </w:r>
      <w:proofErr w:type="gramEnd"/>
      <w:r>
        <w:rPr>
          <w:sz w:val="28"/>
          <w:szCs w:val="28"/>
        </w:rPr>
        <w:t xml:space="preserve"> </w:t>
      </w:r>
      <w:proofErr w:type="gramStart"/>
      <w:r>
        <w:rPr>
          <w:sz w:val="28"/>
          <w:szCs w:val="28"/>
        </w:rPr>
        <w:t>п</w:t>
      </w:r>
      <w:proofErr w:type="gramEnd"/>
      <w:r>
        <w:rPr>
          <w:sz w:val="28"/>
          <w:szCs w:val="28"/>
        </w:rPr>
        <w:t xml:space="preserve">особие. — 4-е изд. — М.: РИОР: </w:t>
      </w:r>
      <w:proofErr w:type="gramStart"/>
      <w:r>
        <w:rPr>
          <w:sz w:val="28"/>
          <w:szCs w:val="28"/>
        </w:rPr>
        <w:t>ИНФРА-М, 2017. — 400 с. — (Высшее образование:</w:t>
      </w:r>
      <w:proofErr w:type="gramEnd"/>
      <w:r>
        <w:rPr>
          <w:sz w:val="28"/>
          <w:szCs w:val="28"/>
        </w:rPr>
        <w:t xml:space="preserve"> </w:t>
      </w:r>
      <w:proofErr w:type="spellStart"/>
      <w:proofErr w:type="gramStart"/>
      <w:r>
        <w:rPr>
          <w:sz w:val="28"/>
          <w:szCs w:val="28"/>
        </w:rPr>
        <w:t>Бакалавриат</w:t>
      </w:r>
      <w:proofErr w:type="spellEnd"/>
      <w:r>
        <w:rPr>
          <w:sz w:val="28"/>
          <w:szCs w:val="28"/>
        </w:rPr>
        <w:t>). — www.dx.doi.org/10.12737/20193.</w:t>
      </w:r>
      <w:proofErr w:type="gramEnd"/>
      <w:r>
        <w:rPr>
          <w:sz w:val="28"/>
          <w:szCs w:val="28"/>
        </w:rPr>
        <w:t xml:space="preserve"> - Режим доступа: http://znanium.com/go.php?id=557177.</w:t>
      </w:r>
    </w:p>
    <w:p w:rsidR="00146093" w:rsidRDefault="00CC3B90">
      <w:pPr>
        <w:ind w:left="0" w:firstLine="720"/>
        <w:rPr>
          <w:sz w:val="28"/>
          <w:szCs w:val="28"/>
        </w:rPr>
      </w:pPr>
      <w:r>
        <w:rPr>
          <w:sz w:val="28"/>
          <w:szCs w:val="28"/>
        </w:rPr>
        <w:t xml:space="preserve">5. Гражданское право: учебник для вузов / под ред. М.М. </w:t>
      </w:r>
      <w:proofErr w:type="spellStart"/>
      <w:r>
        <w:rPr>
          <w:sz w:val="28"/>
          <w:szCs w:val="28"/>
        </w:rPr>
        <w:t>Рассолова</w:t>
      </w:r>
      <w:proofErr w:type="spellEnd"/>
      <w:r>
        <w:rPr>
          <w:sz w:val="28"/>
          <w:szCs w:val="28"/>
        </w:rPr>
        <w:t xml:space="preserve">, А.Н. </w:t>
      </w:r>
      <w:proofErr w:type="spellStart"/>
      <w:r>
        <w:rPr>
          <w:sz w:val="28"/>
          <w:szCs w:val="28"/>
        </w:rPr>
        <w:t>Кузбагарова</w:t>
      </w:r>
      <w:proofErr w:type="spellEnd"/>
      <w:r>
        <w:rPr>
          <w:sz w:val="28"/>
          <w:szCs w:val="28"/>
        </w:rPr>
        <w:t xml:space="preserve">. - 5-е изд., </w:t>
      </w:r>
      <w:proofErr w:type="spellStart"/>
      <w:r>
        <w:rPr>
          <w:sz w:val="28"/>
          <w:szCs w:val="28"/>
        </w:rPr>
        <w:t>перераб</w:t>
      </w:r>
      <w:proofErr w:type="spellEnd"/>
      <w:r>
        <w:rPr>
          <w:sz w:val="28"/>
          <w:szCs w:val="28"/>
        </w:rPr>
        <w:t>. и доп. - М.: ЮНИТИ: Закон и право, 2018. - 720с. - (</w:t>
      </w:r>
      <w:proofErr w:type="spellStart"/>
      <w:r>
        <w:rPr>
          <w:sz w:val="28"/>
          <w:szCs w:val="28"/>
        </w:rPr>
        <w:t>Dura</w:t>
      </w:r>
      <w:proofErr w:type="spellEnd"/>
      <w:r>
        <w:rPr>
          <w:sz w:val="28"/>
          <w:szCs w:val="28"/>
        </w:rPr>
        <w:t xml:space="preserve"> </w:t>
      </w:r>
      <w:proofErr w:type="spellStart"/>
      <w:r>
        <w:rPr>
          <w:sz w:val="28"/>
          <w:szCs w:val="28"/>
        </w:rPr>
        <w:t>lex,sed</w:t>
      </w:r>
      <w:proofErr w:type="spellEnd"/>
      <w:r>
        <w:rPr>
          <w:sz w:val="28"/>
          <w:szCs w:val="28"/>
        </w:rPr>
        <w:t xml:space="preserve"> </w:t>
      </w:r>
      <w:proofErr w:type="spellStart"/>
      <w:r>
        <w:rPr>
          <w:sz w:val="28"/>
          <w:szCs w:val="28"/>
        </w:rPr>
        <w:t>lex</w:t>
      </w:r>
      <w:proofErr w:type="spellEnd"/>
      <w:r>
        <w:rPr>
          <w:sz w:val="28"/>
          <w:szCs w:val="28"/>
        </w:rPr>
        <w:t xml:space="preserve">). - </w:t>
      </w:r>
      <w:proofErr w:type="spellStart"/>
      <w:r>
        <w:rPr>
          <w:sz w:val="28"/>
          <w:szCs w:val="28"/>
        </w:rPr>
        <w:t>Библиогр</w:t>
      </w:r>
      <w:proofErr w:type="spellEnd"/>
      <w:r>
        <w:rPr>
          <w:sz w:val="28"/>
          <w:szCs w:val="28"/>
        </w:rPr>
        <w:t xml:space="preserve">.: с. 710-712 и в </w:t>
      </w:r>
      <w:proofErr w:type="spellStart"/>
      <w:r>
        <w:rPr>
          <w:sz w:val="28"/>
          <w:szCs w:val="28"/>
        </w:rPr>
        <w:t>подстроч</w:t>
      </w:r>
      <w:proofErr w:type="spellEnd"/>
      <w:r>
        <w:rPr>
          <w:sz w:val="28"/>
          <w:szCs w:val="28"/>
        </w:rPr>
        <w:t>. примеч. - ISBN 978-5-238-02766-1.</w:t>
      </w:r>
    </w:p>
    <w:p w:rsidR="00146093" w:rsidRDefault="00146093">
      <w:pPr>
        <w:shd w:val="clear" w:color="auto" w:fill="FFFFFF"/>
        <w:ind w:right="14"/>
        <w:jc w:val="center"/>
        <w:rPr>
          <w:b/>
          <w:bCs/>
          <w:color w:val="000000"/>
          <w:sz w:val="28"/>
          <w:szCs w:val="28"/>
        </w:rPr>
      </w:pPr>
    </w:p>
    <w:p w:rsidR="00146093" w:rsidRDefault="00CC3B90">
      <w:pPr>
        <w:shd w:val="clear" w:color="auto" w:fill="FFFFFF"/>
        <w:ind w:right="14"/>
        <w:jc w:val="center"/>
        <w:rPr>
          <w:b/>
          <w:bCs/>
          <w:color w:val="000000"/>
          <w:sz w:val="28"/>
          <w:szCs w:val="28"/>
        </w:rPr>
      </w:pPr>
      <w:r>
        <w:rPr>
          <w:b/>
          <w:bCs/>
          <w:color w:val="000000"/>
          <w:sz w:val="28"/>
          <w:szCs w:val="28"/>
        </w:rPr>
        <w:t>Современные профессиональные базы данных и информационные справочные системы</w:t>
      </w:r>
    </w:p>
    <w:p w:rsidR="00146093" w:rsidRDefault="00146093">
      <w:pPr>
        <w:shd w:val="clear" w:color="auto" w:fill="FFFFFF"/>
        <w:ind w:right="14"/>
        <w:jc w:val="center"/>
        <w:rPr>
          <w:b/>
          <w:bCs/>
          <w:color w:val="000000"/>
          <w:sz w:val="28"/>
          <w:szCs w:val="28"/>
        </w:rPr>
      </w:pPr>
    </w:p>
    <w:p w:rsidR="00146093" w:rsidRDefault="00745C52">
      <w:pPr>
        <w:ind w:left="0" w:firstLine="709"/>
        <w:rPr>
          <w:sz w:val="28"/>
          <w:szCs w:val="28"/>
        </w:rPr>
      </w:pPr>
      <w:hyperlink r:id="rId8" w:history="1">
        <w:r w:rsidR="00CC3B90">
          <w:rPr>
            <w:rStyle w:val="a3"/>
            <w:sz w:val="28"/>
            <w:szCs w:val="28"/>
          </w:rPr>
          <w:t>www.dogovor.helpery.ru</w:t>
        </w:r>
      </w:hyperlink>
      <w:r w:rsidR="00CC3B90">
        <w:rPr>
          <w:sz w:val="28"/>
          <w:szCs w:val="28"/>
        </w:rPr>
        <w:t xml:space="preserve"> - Образцы деловых документов: электронный сборник</w:t>
      </w:r>
    </w:p>
    <w:p w:rsidR="00146093" w:rsidRDefault="00745C52">
      <w:pPr>
        <w:ind w:left="0" w:firstLine="709"/>
        <w:rPr>
          <w:sz w:val="28"/>
          <w:szCs w:val="28"/>
        </w:rPr>
      </w:pPr>
      <w:hyperlink r:id="rId9" w:history="1">
        <w:r w:rsidR="00CC3B90">
          <w:rPr>
            <w:rStyle w:val="a3"/>
            <w:sz w:val="28"/>
            <w:szCs w:val="28"/>
          </w:rPr>
          <w:t>www.pravo.gov.ru</w:t>
        </w:r>
      </w:hyperlink>
      <w:r w:rsidR="00CC3B90">
        <w:rPr>
          <w:sz w:val="28"/>
          <w:szCs w:val="28"/>
        </w:rPr>
        <w:t xml:space="preserve"> - Официальный интернет-портал правовой информации</w:t>
      </w:r>
    </w:p>
    <w:p w:rsidR="00146093" w:rsidRDefault="00745C52">
      <w:pPr>
        <w:ind w:left="0" w:firstLine="709"/>
        <w:rPr>
          <w:sz w:val="28"/>
          <w:szCs w:val="28"/>
        </w:rPr>
      </w:pPr>
      <w:hyperlink r:id="rId10" w:history="1">
        <w:r w:rsidR="00CC3B90">
          <w:rPr>
            <w:rStyle w:val="a3"/>
            <w:sz w:val="28"/>
            <w:szCs w:val="28"/>
          </w:rPr>
          <w:t>www.rupto.ru</w:t>
        </w:r>
      </w:hyperlink>
      <w:r w:rsidR="00CC3B90">
        <w:rPr>
          <w:sz w:val="28"/>
          <w:szCs w:val="28"/>
        </w:rPr>
        <w:t xml:space="preserve"> - Официальный сайт Федеральной службы по интеллектуальной собственности (Роспатент)</w:t>
      </w:r>
    </w:p>
    <w:p w:rsidR="00146093" w:rsidRDefault="00745C52">
      <w:pPr>
        <w:ind w:left="0" w:firstLine="709"/>
        <w:rPr>
          <w:sz w:val="28"/>
          <w:szCs w:val="28"/>
        </w:rPr>
      </w:pPr>
      <w:hyperlink r:id="rId11" w:history="1">
        <w:r w:rsidR="00CC3B90">
          <w:rPr>
            <w:rStyle w:val="a3"/>
            <w:sz w:val="28"/>
            <w:szCs w:val="28"/>
          </w:rPr>
          <w:t>www.elibrary.ru</w:t>
        </w:r>
      </w:hyperlink>
      <w:r w:rsidR="00CC3B90">
        <w:rPr>
          <w:sz w:val="28"/>
          <w:szCs w:val="28"/>
        </w:rPr>
        <w:t xml:space="preserve"> - Научная электронная библиотека </w:t>
      </w:r>
    </w:p>
    <w:p w:rsidR="00146093" w:rsidRDefault="00745C52">
      <w:pPr>
        <w:ind w:left="0" w:firstLine="709"/>
        <w:rPr>
          <w:sz w:val="28"/>
          <w:szCs w:val="28"/>
        </w:rPr>
      </w:pPr>
      <w:hyperlink r:id="rId12" w:history="1">
        <w:r w:rsidR="00CC3B90">
          <w:rPr>
            <w:rStyle w:val="a3"/>
            <w:sz w:val="28"/>
            <w:szCs w:val="28"/>
          </w:rPr>
          <w:t>www.znanium.com</w:t>
        </w:r>
      </w:hyperlink>
      <w:r w:rsidR="00CC3B90">
        <w:rPr>
          <w:sz w:val="28"/>
          <w:szCs w:val="28"/>
        </w:rPr>
        <w:t xml:space="preserve"> - </w:t>
      </w:r>
      <w:proofErr w:type="gramStart"/>
      <w:r w:rsidR="00CC3B90">
        <w:rPr>
          <w:sz w:val="28"/>
          <w:szCs w:val="28"/>
        </w:rPr>
        <w:t>Электронная-библиотечная</w:t>
      </w:r>
      <w:proofErr w:type="gramEnd"/>
      <w:r w:rsidR="00CC3B90">
        <w:rPr>
          <w:sz w:val="28"/>
          <w:szCs w:val="28"/>
        </w:rPr>
        <w:t xml:space="preserve"> система</w:t>
      </w:r>
    </w:p>
    <w:p w:rsidR="00146093" w:rsidRDefault="00745C52">
      <w:pPr>
        <w:ind w:left="0" w:firstLine="709"/>
        <w:rPr>
          <w:sz w:val="28"/>
          <w:szCs w:val="28"/>
        </w:rPr>
      </w:pPr>
      <w:hyperlink r:id="rId13" w:history="1">
        <w:r w:rsidR="00CC3B90">
          <w:rPr>
            <w:rStyle w:val="a3"/>
            <w:sz w:val="28"/>
            <w:szCs w:val="28"/>
          </w:rPr>
          <w:t>www.urait.com</w:t>
        </w:r>
      </w:hyperlink>
      <w:r w:rsidR="00CC3B90">
        <w:rPr>
          <w:sz w:val="28"/>
          <w:szCs w:val="28"/>
        </w:rPr>
        <w:t xml:space="preserve"> - Образовательная платформа</w:t>
      </w:r>
    </w:p>
    <w:p w:rsidR="00146093" w:rsidRDefault="00146093">
      <w:pPr>
        <w:shd w:val="clear" w:color="auto" w:fill="FFFFFF"/>
        <w:ind w:right="14"/>
        <w:jc w:val="center"/>
        <w:rPr>
          <w:b/>
          <w:bCs/>
          <w:color w:val="000000"/>
          <w:sz w:val="28"/>
          <w:szCs w:val="28"/>
        </w:rPr>
      </w:pPr>
    </w:p>
    <w:p w:rsidR="00146093" w:rsidRDefault="00CC3B90">
      <w:pPr>
        <w:shd w:val="clear" w:color="auto" w:fill="FFFFFF"/>
        <w:ind w:right="14"/>
        <w:jc w:val="center"/>
        <w:rPr>
          <w:b/>
          <w:bCs/>
          <w:color w:val="000000"/>
          <w:sz w:val="28"/>
          <w:szCs w:val="28"/>
        </w:rPr>
      </w:pPr>
      <w:r>
        <w:rPr>
          <w:b/>
          <w:bCs/>
          <w:color w:val="000000"/>
          <w:sz w:val="28"/>
          <w:szCs w:val="28"/>
        </w:rPr>
        <w:t>6. РЕЦЕНЗИРОВАНИЕ И ЗАЩИТА КУРСОВОЙ РАБОТЫ</w:t>
      </w:r>
    </w:p>
    <w:p w:rsidR="00146093" w:rsidRDefault="00146093">
      <w:pPr>
        <w:shd w:val="clear" w:color="auto" w:fill="FFFFFF"/>
        <w:ind w:right="14"/>
        <w:jc w:val="center"/>
        <w:rPr>
          <w:b/>
          <w:bCs/>
          <w:color w:val="000000"/>
          <w:sz w:val="28"/>
          <w:szCs w:val="28"/>
        </w:rPr>
      </w:pPr>
    </w:p>
    <w:p w:rsidR="00146093" w:rsidRDefault="00CC3B90">
      <w:pPr>
        <w:shd w:val="clear" w:color="auto" w:fill="FFFFFF"/>
        <w:ind w:left="14" w:right="29" w:firstLine="871"/>
        <w:rPr>
          <w:sz w:val="28"/>
          <w:szCs w:val="28"/>
        </w:rPr>
      </w:pPr>
      <w:proofErr w:type="gramStart"/>
      <w:r>
        <w:rPr>
          <w:color w:val="000000"/>
          <w:sz w:val="28"/>
          <w:szCs w:val="28"/>
        </w:rPr>
        <w:t>Написанную и правильно оформленную курсовую работу студент сдает на кафедру гражданского права для ее рецензирования.</w:t>
      </w:r>
      <w:proofErr w:type="gramEnd"/>
    </w:p>
    <w:p w:rsidR="00146093" w:rsidRDefault="00CC3B90">
      <w:pPr>
        <w:shd w:val="clear" w:color="auto" w:fill="FFFFFF"/>
        <w:ind w:left="14" w:right="22" w:firstLine="878"/>
        <w:rPr>
          <w:sz w:val="28"/>
          <w:szCs w:val="28"/>
        </w:rPr>
      </w:pPr>
      <w:r>
        <w:rPr>
          <w:color w:val="000000"/>
          <w:sz w:val="28"/>
          <w:szCs w:val="28"/>
        </w:rPr>
        <w:t>В рецензии отражаются достоинства и недостатки работы, указываются вопросы, которые должны быть подготовлены к защите, а также предварительная оценка. Если работа удовлетворяет необходимым требованиям, руководитель допускает ее к защите, о чем делается пометка на титульном листе.</w:t>
      </w:r>
    </w:p>
    <w:p w:rsidR="00146093" w:rsidRDefault="00CC3B90">
      <w:pPr>
        <w:shd w:val="clear" w:color="auto" w:fill="FFFFFF"/>
        <w:ind w:left="22" w:right="7" w:firstLine="871"/>
        <w:rPr>
          <w:sz w:val="28"/>
          <w:szCs w:val="28"/>
        </w:rPr>
      </w:pPr>
      <w:r>
        <w:rPr>
          <w:color w:val="000000"/>
          <w:sz w:val="28"/>
          <w:szCs w:val="28"/>
        </w:rPr>
        <w:lastRenderedPageBreak/>
        <w:t>Проверенная курсовая работа возвращается студенту с рецензией. Не отвечающую требованиям курсовую работу отправляют на доработку.</w:t>
      </w:r>
    </w:p>
    <w:p w:rsidR="00146093" w:rsidRDefault="00CC3B90">
      <w:pPr>
        <w:ind w:left="0" w:firstLine="720"/>
        <w:rPr>
          <w:sz w:val="28"/>
          <w:szCs w:val="28"/>
        </w:rPr>
      </w:pPr>
      <w:r>
        <w:rPr>
          <w:sz w:val="28"/>
          <w:szCs w:val="28"/>
        </w:rPr>
        <w:t xml:space="preserve">К защите допускаются </w:t>
      </w:r>
      <w:proofErr w:type="gramStart"/>
      <w:r>
        <w:rPr>
          <w:sz w:val="28"/>
          <w:szCs w:val="28"/>
        </w:rPr>
        <w:t>курсовые</w:t>
      </w:r>
      <w:proofErr w:type="gramEnd"/>
      <w:r>
        <w:rPr>
          <w:sz w:val="28"/>
          <w:szCs w:val="28"/>
        </w:rPr>
        <w:t xml:space="preserve"> работы, которые соответствуют ВСЕМ требованиям, предъявляемым к ним как по содержанию, так и по оформлению.</w:t>
      </w:r>
    </w:p>
    <w:p w:rsidR="00146093" w:rsidRDefault="00CC3B90">
      <w:pPr>
        <w:ind w:left="0" w:firstLine="720"/>
        <w:rPr>
          <w:sz w:val="28"/>
          <w:szCs w:val="28"/>
        </w:rPr>
      </w:pPr>
      <w:r>
        <w:rPr>
          <w:sz w:val="28"/>
          <w:szCs w:val="28"/>
        </w:rPr>
        <w:t>Для успешной защиты студенту требуется дополнительная подготовка. Перед защитой необходимо подготовить краткое выступление (на 5–7 минут), в котором изложить основные положения работы, сделать выводы.</w:t>
      </w:r>
    </w:p>
    <w:p w:rsidR="00146093" w:rsidRDefault="00CC3B90">
      <w:pPr>
        <w:ind w:left="0" w:firstLine="720"/>
        <w:rPr>
          <w:sz w:val="28"/>
          <w:szCs w:val="28"/>
        </w:rPr>
      </w:pPr>
      <w:r>
        <w:rPr>
          <w:sz w:val="28"/>
          <w:szCs w:val="28"/>
        </w:rPr>
        <w:t xml:space="preserve">Защита курсовой работы проводится в установленные кафедрой сроки </w:t>
      </w:r>
      <w:r>
        <w:rPr>
          <w:color w:val="000000"/>
          <w:sz w:val="28"/>
          <w:szCs w:val="28"/>
        </w:rPr>
        <w:t>в форме собеседования с руководителем. В ходе защиты студент должен ответить на заданные вопросы, после чего ставится окончательная оценка, которая вносится в ведомость и зачетную книжку. Работа оценивается по пятибалльной системе.</w:t>
      </w:r>
    </w:p>
    <w:p w:rsidR="00146093" w:rsidRDefault="00146093">
      <w:pPr>
        <w:shd w:val="clear" w:color="auto" w:fill="FFFFFF"/>
        <w:ind w:left="29"/>
        <w:jc w:val="center"/>
        <w:rPr>
          <w:b/>
          <w:iCs/>
          <w:color w:val="000000"/>
          <w:sz w:val="28"/>
          <w:szCs w:val="28"/>
        </w:rPr>
      </w:pPr>
    </w:p>
    <w:p w:rsidR="00146093" w:rsidRDefault="00CC3B90">
      <w:pPr>
        <w:shd w:val="clear" w:color="auto" w:fill="FFFFFF"/>
        <w:ind w:left="29"/>
        <w:jc w:val="center"/>
        <w:rPr>
          <w:b/>
          <w:iCs/>
          <w:color w:val="000000"/>
          <w:sz w:val="28"/>
          <w:szCs w:val="28"/>
        </w:rPr>
      </w:pPr>
      <w:r>
        <w:rPr>
          <w:b/>
          <w:iCs/>
          <w:color w:val="000000"/>
          <w:sz w:val="28"/>
          <w:szCs w:val="28"/>
        </w:rPr>
        <w:t>Критерии оценок</w:t>
      </w:r>
    </w:p>
    <w:p w:rsidR="00146093" w:rsidRDefault="00CC3B90">
      <w:pPr>
        <w:shd w:val="clear" w:color="auto" w:fill="FFFFFF"/>
        <w:ind w:left="50" w:right="7" w:firstLine="569"/>
        <w:rPr>
          <w:sz w:val="28"/>
          <w:szCs w:val="28"/>
        </w:rPr>
      </w:pPr>
      <w:r>
        <w:rPr>
          <w:b/>
          <w:bCs/>
          <w:color w:val="000000"/>
          <w:sz w:val="28"/>
          <w:szCs w:val="28"/>
        </w:rPr>
        <w:t>«</w:t>
      </w:r>
      <w:r>
        <w:rPr>
          <w:b/>
          <w:bCs/>
          <w:i/>
          <w:color w:val="000000"/>
          <w:sz w:val="28"/>
          <w:szCs w:val="28"/>
        </w:rPr>
        <w:t>Отлично</w:t>
      </w:r>
      <w:r>
        <w:rPr>
          <w:b/>
          <w:bCs/>
          <w:color w:val="000000"/>
          <w:sz w:val="28"/>
          <w:szCs w:val="28"/>
        </w:rPr>
        <w:t xml:space="preserve">» </w:t>
      </w:r>
      <w:r>
        <w:rPr>
          <w:color w:val="000000"/>
          <w:sz w:val="28"/>
          <w:szCs w:val="28"/>
        </w:rPr>
        <w:t>выставляется за курсовую работу, которая имеет исследовательский характер, грамотно изложенную теоретическую часть, логичное, последовательное изложение материала с соответствующими выводами и обоснованными предложениями. При её защите студент показывает глубокие знания вопросов темы, свободно оперирует данными исследования, вносит обоснованные предложения по улучшению законодательства, свободно оперирует юридическими категориями. Оформление соответствует всем требованиям. Библиографический список литературы содержит наряду с учебной, периодическую литературу, представлены современные издания за последние два года.</w:t>
      </w:r>
    </w:p>
    <w:p w:rsidR="00146093" w:rsidRDefault="00CC3B90">
      <w:pPr>
        <w:shd w:val="clear" w:color="auto" w:fill="FFFFFF"/>
        <w:ind w:left="22" w:right="-109" w:firstLine="886"/>
        <w:rPr>
          <w:spacing w:val="-6"/>
          <w:sz w:val="28"/>
          <w:szCs w:val="28"/>
        </w:rPr>
      </w:pPr>
      <w:r>
        <w:rPr>
          <w:b/>
          <w:bCs/>
          <w:color w:val="000000"/>
          <w:spacing w:val="-6"/>
          <w:sz w:val="28"/>
          <w:szCs w:val="28"/>
        </w:rPr>
        <w:t>«</w:t>
      </w:r>
      <w:r>
        <w:rPr>
          <w:b/>
          <w:bCs/>
          <w:i/>
          <w:color w:val="000000"/>
          <w:spacing w:val="-6"/>
          <w:sz w:val="28"/>
          <w:szCs w:val="28"/>
        </w:rPr>
        <w:t>Хорошо</w:t>
      </w:r>
      <w:r>
        <w:rPr>
          <w:b/>
          <w:bCs/>
          <w:color w:val="000000"/>
          <w:spacing w:val="-6"/>
          <w:sz w:val="28"/>
          <w:szCs w:val="28"/>
        </w:rPr>
        <w:t xml:space="preserve">» </w:t>
      </w:r>
      <w:r>
        <w:rPr>
          <w:color w:val="000000"/>
          <w:spacing w:val="-6"/>
          <w:sz w:val="28"/>
          <w:szCs w:val="28"/>
        </w:rPr>
        <w:t>выставляется за работу, которая имеет исследовательский характер, грамотно изложенную теоретическую часть, последовательное изложение материала с соответствующими выводами, однако с не вполне обоснованными предложениями. При её защите студент показывает знания вопросов темы, оперирует данными исследования, вносит предложения по улучшению законодательства, без особых затруднений отвечает на поставленные вопросы.</w:t>
      </w:r>
    </w:p>
    <w:p w:rsidR="00146093" w:rsidRDefault="00CC3B90">
      <w:pPr>
        <w:shd w:val="clear" w:color="auto" w:fill="FFFFFF"/>
        <w:ind w:left="36" w:right="-109" w:firstLine="850"/>
        <w:rPr>
          <w:sz w:val="28"/>
          <w:szCs w:val="28"/>
        </w:rPr>
      </w:pPr>
      <w:r>
        <w:rPr>
          <w:color w:val="000000"/>
          <w:sz w:val="28"/>
          <w:szCs w:val="28"/>
        </w:rPr>
        <w:t>Имеются отдельные недочеты в оформлении текста работы. Библиография оформлена, верно, содержит наряду с учебной, нормативную, периодическую литературу, в списке отсутствуют современные источники;</w:t>
      </w:r>
    </w:p>
    <w:p w:rsidR="00146093" w:rsidRDefault="00CC3B90">
      <w:pPr>
        <w:shd w:val="clear" w:color="auto" w:fill="FFFFFF"/>
        <w:ind w:left="50" w:right="-109" w:firstLine="871"/>
        <w:rPr>
          <w:sz w:val="28"/>
          <w:szCs w:val="28"/>
        </w:rPr>
      </w:pPr>
      <w:r>
        <w:rPr>
          <w:color w:val="000000"/>
          <w:sz w:val="28"/>
          <w:szCs w:val="28"/>
        </w:rPr>
        <w:t>«</w:t>
      </w:r>
      <w:r>
        <w:rPr>
          <w:b/>
          <w:i/>
          <w:color w:val="000000"/>
          <w:sz w:val="28"/>
          <w:szCs w:val="28"/>
        </w:rPr>
        <w:t>Удовлетворительно</w:t>
      </w:r>
      <w:r>
        <w:rPr>
          <w:b/>
          <w:color w:val="000000"/>
          <w:sz w:val="28"/>
          <w:szCs w:val="28"/>
        </w:rPr>
        <w:t>»</w:t>
      </w:r>
      <w:r>
        <w:rPr>
          <w:color w:val="000000"/>
          <w:sz w:val="28"/>
          <w:szCs w:val="28"/>
        </w:rPr>
        <w:t xml:space="preserve"> выставляется за работу, которая имеет исследовательский характер, базируется на практическом материале, но анализ выполнен поверхностно, в ней просматривается непоследовательность изложения материала. Представлены необоснованные предложения. При её защите студент проявляет неуверенность, показывает слабое знание вопросов темы, не дает полного аргументированного ответа на заданные вопросы.</w:t>
      </w:r>
    </w:p>
    <w:p w:rsidR="00146093" w:rsidRDefault="00CC3B90">
      <w:pPr>
        <w:shd w:val="clear" w:color="auto" w:fill="FFFFFF"/>
        <w:ind w:left="50" w:right="-109" w:firstLine="871"/>
        <w:rPr>
          <w:sz w:val="28"/>
          <w:szCs w:val="28"/>
        </w:rPr>
      </w:pPr>
      <w:r>
        <w:rPr>
          <w:color w:val="000000"/>
          <w:sz w:val="28"/>
          <w:szCs w:val="28"/>
        </w:rPr>
        <w:lastRenderedPageBreak/>
        <w:t>В оформлении работы присутствуют ошибки. Список литературы оформлен, верно, но содержит в основном учебную литературу.</w:t>
      </w:r>
    </w:p>
    <w:p w:rsidR="00146093" w:rsidRDefault="00CC3B90">
      <w:pPr>
        <w:shd w:val="clear" w:color="auto" w:fill="FFFFFF"/>
        <w:ind w:left="58" w:firstLine="871"/>
        <w:rPr>
          <w:color w:val="000000"/>
          <w:sz w:val="28"/>
          <w:szCs w:val="28"/>
        </w:rPr>
      </w:pPr>
      <w:r>
        <w:rPr>
          <w:b/>
          <w:color w:val="000000"/>
          <w:sz w:val="28"/>
          <w:szCs w:val="28"/>
        </w:rPr>
        <w:t>«</w:t>
      </w:r>
      <w:r>
        <w:rPr>
          <w:b/>
          <w:i/>
          <w:color w:val="000000"/>
          <w:sz w:val="28"/>
          <w:szCs w:val="28"/>
        </w:rPr>
        <w:t>Неудовлетворительно</w:t>
      </w:r>
      <w:r>
        <w:rPr>
          <w:b/>
          <w:color w:val="000000"/>
          <w:sz w:val="28"/>
          <w:szCs w:val="28"/>
        </w:rPr>
        <w:t>»</w:t>
      </w:r>
      <w:r>
        <w:rPr>
          <w:color w:val="000000"/>
          <w:sz w:val="28"/>
          <w:szCs w:val="28"/>
        </w:rPr>
        <w:t xml:space="preserve"> </w:t>
      </w:r>
      <w:r>
        <w:rPr>
          <w:iCs/>
          <w:color w:val="000000"/>
          <w:sz w:val="28"/>
          <w:szCs w:val="28"/>
        </w:rPr>
        <w:t>(курсовая работа отправлена на</w:t>
      </w:r>
      <w:r>
        <w:rPr>
          <w:i/>
          <w:iCs/>
          <w:color w:val="000000"/>
          <w:sz w:val="28"/>
          <w:szCs w:val="28"/>
        </w:rPr>
        <w:t xml:space="preserve"> </w:t>
      </w:r>
      <w:r>
        <w:rPr>
          <w:iCs/>
          <w:color w:val="000000"/>
          <w:sz w:val="28"/>
          <w:szCs w:val="28"/>
        </w:rPr>
        <w:t>доработку)</w:t>
      </w:r>
      <w:r>
        <w:rPr>
          <w:i/>
          <w:iCs/>
          <w:color w:val="000000"/>
          <w:sz w:val="28"/>
          <w:szCs w:val="28"/>
        </w:rPr>
        <w:t xml:space="preserve"> </w:t>
      </w:r>
      <w:r>
        <w:rPr>
          <w:color w:val="000000"/>
          <w:sz w:val="28"/>
          <w:szCs w:val="28"/>
        </w:rPr>
        <w:t>выставляется за работу, которая не отвечает требованиям, изложенным в методических рекомендациях кафедры. В работе отсутствует аналитическая часть работы; либо работа выполнена студентом не самостоятельно или на кафедре имеется идентичная</w:t>
      </w:r>
      <w:r>
        <w:rPr>
          <w:i/>
          <w:iCs/>
          <w:color w:val="000000"/>
          <w:sz w:val="28"/>
          <w:szCs w:val="28"/>
        </w:rPr>
        <w:t xml:space="preserve"> </w:t>
      </w:r>
      <w:r>
        <w:rPr>
          <w:color w:val="000000"/>
          <w:sz w:val="28"/>
          <w:szCs w:val="28"/>
        </w:rPr>
        <w:t>курсовая работа. Оформление работы не соответствует большинству требований, предъявляемых к ней.</w:t>
      </w:r>
    </w:p>
    <w:p w:rsidR="00146093" w:rsidRDefault="00146093">
      <w:pPr>
        <w:ind w:left="0" w:firstLine="720"/>
        <w:rPr>
          <w:sz w:val="28"/>
          <w:szCs w:val="28"/>
        </w:rPr>
      </w:pPr>
    </w:p>
    <w:p w:rsidR="00146093" w:rsidRDefault="00CC3B90">
      <w:pPr>
        <w:shd w:val="clear" w:color="auto" w:fill="FFFFFF"/>
        <w:jc w:val="center"/>
        <w:rPr>
          <w:b/>
          <w:color w:val="000000"/>
          <w:sz w:val="28"/>
          <w:szCs w:val="28"/>
        </w:rPr>
      </w:pPr>
      <w:r>
        <w:rPr>
          <w:b/>
          <w:color w:val="000000"/>
          <w:sz w:val="28"/>
          <w:szCs w:val="28"/>
        </w:rPr>
        <w:t>7. ПРИМЕРНАЯ ТЕМАТИКА КУРСОВЫХ РАБОТ</w:t>
      </w:r>
    </w:p>
    <w:p w:rsidR="00146093" w:rsidRDefault="00146093">
      <w:pPr>
        <w:shd w:val="clear" w:color="auto" w:fill="FFFFFF"/>
        <w:rPr>
          <w:color w:val="000000"/>
          <w:sz w:val="28"/>
          <w:szCs w:val="28"/>
        </w:rPr>
      </w:pPr>
    </w:p>
    <w:p w:rsidR="00146093" w:rsidRDefault="00CC3B90">
      <w:pPr>
        <w:shd w:val="clear" w:color="auto" w:fill="FFFFFF"/>
        <w:ind w:left="58" w:firstLine="871"/>
        <w:rPr>
          <w:color w:val="000000"/>
          <w:sz w:val="28"/>
          <w:szCs w:val="28"/>
        </w:rPr>
      </w:pPr>
      <w:r>
        <w:rPr>
          <w:color w:val="000000"/>
          <w:sz w:val="28"/>
          <w:szCs w:val="28"/>
        </w:rPr>
        <w:t xml:space="preserve">1. Право интеллектуальной собственности как </w:t>
      </w:r>
      <w:proofErr w:type="spellStart"/>
      <w:r>
        <w:rPr>
          <w:color w:val="000000"/>
          <w:sz w:val="28"/>
          <w:szCs w:val="28"/>
        </w:rPr>
        <w:t>подотрасль</w:t>
      </w:r>
      <w:proofErr w:type="spellEnd"/>
      <w:r>
        <w:rPr>
          <w:color w:val="000000"/>
          <w:sz w:val="28"/>
          <w:szCs w:val="28"/>
        </w:rPr>
        <w:t xml:space="preserve"> </w:t>
      </w:r>
      <w:proofErr w:type="gramStart"/>
      <w:r>
        <w:rPr>
          <w:color w:val="000000"/>
          <w:sz w:val="28"/>
          <w:szCs w:val="28"/>
        </w:rPr>
        <w:t>Гражданского</w:t>
      </w:r>
      <w:proofErr w:type="gramEnd"/>
      <w:r>
        <w:rPr>
          <w:color w:val="000000"/>
          <w:sz w:val="28"/>
          <w:szCs w:val="28"/>
        </w:rPr>
        <w:t xml:space="preserve"> права</w:t>
      </w:r>
    </w:p>
    <w:p w:rsidR="00146093" w:rsidRDefault="00CC3B90">
      <w:pPr>
        <w:shd w:val="clear" w:color="auto" w:fill="FFFFFF"/>
        <w:ind w:left="58" w:firstLine="871"/>
        <w:rPr>
          <w:color w:val="000000"/>
          <w:sz w:val="28"/>
          <w:szCs w:val="28"/>
        </w:rPr>
      </w:pPr>
      <w:r>
        <w:rPr>
          <w:color w:val="000000"/>
          <w:sz w:val="28"/>
          <w:szCs w:val="28"/>
        </w:rPr>
        <w:t>2. Система правовой охраны права интеллектуальной собственности</w:t>
      </w:r>
    </w:p>
    <w:p w:rsidR="00146093" w:rsidRDefault="00CC3B90">
      <w:pPr>
        <w:shd w:val="clear" w:color="auto" w:fill="FFFFFF"/>
        <w:ind w:left="58" w:firstLine="871"/>
        <w:rPr>
          <w:color w:val="000000"/>
          <w:sz w:val="28"/>
          <w:szCs w:val="28"/>
        </w:rPr>
      </w:pPr>
      <w:r>
        <w:rPr>
          <w:color w:val="000000"/>
          <w:sz w:val="28"/>
          <w:szCs w:val="28"/>
        </w:rPr>
        <w:t>3. Основные институты права интеллектуальной собственности. История развития авторского и патентного права</w:t>
      </w:r>
    </w:p>
    <w:p w:rsidR="00146093" w:rsidRDefault="00CC3B90">
      <w:pPr>
        <w:shd w:val="clear" w:color="auto" w:fill="FFFFFF"/>
        <w:ind w:left="58" w:firstLine="871"/>
        <w:rPr>
          <w:color w:val="000000"/>
          <w:sz w:val="28"/>
          <w:szCs w:val="28"/>
        </w:rPr>
      </w:pPr>
      <w:r>
        <w:rPr>
          <w:color w:val="000000"/>
          <w:sz w:val="28"/>
          <w:szCs w:val="28"/>
        </w:rPr>
        <w:t>4. Система источников права интеллектуальной собственности</w:t>
      </w:r>
    </w:p>
    <w:p w:rsidR="00146093" w:rsidRDefault="00CC3B90">
      <w:pPr>
        <w:shd w:val="clear" w:color="auto" w:fill="FFFFFF"/>
        <w:ind w:left="58" w:firstLine="871"/>
        <w:rPr>
          <w:color w:val="000000"/>
          <w:sz w:val="28"/>
          <w:szCs w:val="28"/>
        </w:rPr>
      </w:pPr>
      <w:r>
        <w:rPr>
          <w:color w:val="000000"/>
          <w:sz w:val="28"/>
          <w:szCs w:val="28"/>
        </w:rPr>
        <w:t xml:space="preserve">5. Понятие и принципы </w:t>
      </w:r>
      <w:proofErr w:type="gramStart"/>
      <w:r>
        <w:rPr>
          <w:color w:val="000000"/>
          <w:sz w:val="28"/>
          <w:szCs w:val="28"/>
        </w:rPr>
        <w:t>авторского</w:t>
      </w:r>
      <w:proofErr w:type="gramEnd"/>
      <w:r>
        <w:rPr>
          <w:color w:val="000000"/>
          <w:sz w:val="28"/>
          <w:szCs w:val="28"/>
        </w:rPr>
        <w:t xml:space="preserve"> права. Законодательство об авторских правах</w:t>
      </w:r>
    </w:p>
    <w:p w:rsidR="00146093" w:rsidRDefault="00CC3B90">
      <w:pPr>
        <w:shd w:val="clear" w:color="auto" w:fill="FFFFFF"/>
        <w:ind w:left="58" w:firstLine="871"/>
        <w:rPr>
          <w:color w:val="000000"/>
          <w:sz w:val="28"/>
          <w:szCs w:val="28"/>
        </w:rPr>
      </w:pPr>
      <w:r>
        <w:rPr>
          <w:color w:val="000000"/>
          <w:sz w:val="28"/>
          <w:szCs w:val="28"/>
        </w:rPr>
        <w:t>6. Субъекты прав смежных с авторскими, виды и порядок защиты их интеллектуальных прав</w:t>
      </w:r>
    </w:p>
    <w:p w:rsidR="00146093" w:rsidRDefault="00CC3B90">
      <w:pPr>
        <w:shd w:val="clear" w:color="auto" w:fill="FFFFFF"/>
        <w:ind w:left="58" w:firstLine="871"/>
        <w:rPr>
          <w:color w:val="000000"/>
          <w:sz w:val="28"/>
          <w:szCs w:val="28"/>
        </w:rPr>
      </w:pPr>
      <w:r>
        <w:rPr>
          <w:color w:val="000000"/>
          <w:sz w:val="28"/>
          <w:szCs w:val="28"/>
        </w:rPr>
        <w:t>7. Порядок защиты субъектов авторских прав. Виды защиты</w:t>
      </w:r>
    </w:p>
    <w:p w:rsidR="00146093" w:rsidRDefault="00CC3B90">
      <w:pPr>
        <w:shd w:val="clear" w:color="auto" w:fill="FFFFFF"/>
        <w:ind w:left="58" w:firstLine="871"/>
        <w:rPr>
          <w:color w:val="000000"/>
          <w:sz w:val="28"/>
          <w:szCs w:val="28"/>
        </w:rPr>
      </w:pPr>
      <w:r>
        <w:rPr>
          <w:color w:val="000000"/>
          <w:sz w:val="28"/>
          <w:szCs w:val="28"/>
        </w:rPr>
        <w:t>8. Авторские права юридических лиц и государства</w:t>
      </w:r>
    </w:p>
    <w:p w:rsidR="00146093" w:rsidRDefault="00CC3B90">
      <w:pPr>
        <w:shd w:val="clear" w:color="auto" w:fill="FFFFFF"/>
        <w:ind w:left="58" w:firstLine="871"/>
        <w:rPr>
          <w:color w:val="000000"/>
          <w:sz w:val="28"/>
          <w:szCs w:val="28"/>
        </w:rPr>
      </w:pPr>
      <w:r>
        <w:rPr>
          <w:color w:val="000000"/>
          <w:sz w:val="28"/>
          <w:szCs w:val="28"/>
        </w:rPr>
        <w:t>9. Субъективное и объективное право их пределы и срок действия</w:t>
      </w:r>
    </w:p>
    <w:p w:rsidR="00146093" w:rsidRDefault="00CC3B90">
      <w:pPr>
        <w:shd w:val="clear" w:color="auto" w:fill="FFFFFF"/>
        <w:ind w:left="58" w:firstLine="871"/>
        <w:rPr>
          <w:color w:val="000000"/>
          <w:sz w:val="28"/>
          <w:szCs w:val="28"/>
        </w:rPr>
      </w:pPr>
      <w:r>
        <w:rPr>
          <w:color w:val="000000"/>
          <w:sz w:val="28"/>
          <w:szCs w:val="28"/>
        </w:rPr>
        <w:t>10. История развития законодательства о средствах индивидуализации участников гражданского оборота и производимой ими продукции (работ, услуг)</w:t>
      </w:r>
    </w:p>
    <w:p w:rsidR="00146093" w:rsidRDefault="00CC3B90">
      <w:pPr>
        <w:shd w:val="clear" w:color="auto" w:fill="FFFFFF"/>
        <w:ind w:left="58" w:firstLine="871"/>
        <w:rPr>
          <w:color w:val="000000"/>
          <w:sz w:val="28"/>
          <w:szCs w:val="28"/>
        </w:rPr>
      </w:pPr>
      <w:r>
        <w:rPr>
          <w:color w:val="000000"/>
          <w:sz w:val="28"/>
          <w:szCs w:val="28"/>
        </w:rPr>
        <w:t>11. История развития законодательства об охране нетрадиционных объектов интеллектуальной собственности</w:t>
      </w:r>
    </w:p>
    <w:p w:rsidR="00146093" w:rsidRDefault="00CC3B90">
      <w:pPr>
        <w:shd w:val="clear" w:color="auto" w:fill="FFFFFF"/>
        <w:ind w:left="58" w:firstLine="871"/>
        <w:rPr>
          <w:color w:val="000000"/>
          <w:sz w:val="28"/>
          <w:szCs w:val="28"/>
        </w:rPr>
      </w:pPr>
      <w:r>
        <w:rPr>
          <w:color w:val="000000"/>
          <w:sz w:val="28"/>
          <w:szCs w:val="28"/>
        </w:rPr>
        <w:t>12. Юридические отличительные признаки открытия и изобретения при определении авторства</w:t>
      </w:r>
    </w:p>
    <w:p w:rsidR="00146093" w:rsidRDefault="00CC3B90">
      <w:pPr>
        <w:shd w:val="clear" w:color="auto" w:fill="FFFFFF"/>
        <w:ind w:left="58" w:firstLine="871"/>
        <w:rPr>
          <w:color w:val="000000"/>
          <w:sz w:val="28"/>
          <w:szCs w:val="28"/>
        </w:rPr>
      </w:pPr>
      <w:r>
        <w:rPr>
          <w:color w:val="000000"/>
          <w:sz w:val="28"/>
          <w:szCs w:val="28"/>
        </w:rPr>
        <w:t>13. Промышленный образец. Понятие, юридические особенности при его патентовании</w:t>
      </w:r>
    </w:p>
    <w:p w:rsidR="00146093" w:rsidRDefault="00CC3B90">
      <w:pPr>
        <w:shd w:val="clear" w:color="auto" w:fill="FFFFFF"/>
        <w:ind w:left="58" w:firstLine="871"/>
        <w:rPr>
          <w:color w:val="000000"/>
          <w:sz w:val="28"/>
          <w:szCs w:val="28"/>
        </w:rPr>
      </w:pPr>
      <w:r>
        <w:rPr>
          <w:color w:val="000000"/>
          <w:sz w:val="28"/>
          <w:szCs w:val="28"/>
        </w:rPr>
        <w:t>14. Федеральная служба по интеллектуальной собственности, патентам и товарным знакам РФ. Структура, задачи, границы компетенции</w:t>
      </w:r>
    </w:p>
    <w:p w:rsidR="00146093" w:rsidRDefault="00CC3B90">
      <w:pPr>
        <w:shd w:val="clear" w:color="auto" w:fill="FFFFFF"/>
        <w:ind w:left="58" w:firstLine="871"/>
        <w:rPr>
          <w:color w:val="000000"/>
          <w:sz w:val="28"/>
          <w:szCs w:val="28"/>
        </w:rPr>
      </w:pPr>
      <w:r>
        <w:rPr>
          <w:color w:val="000000"/>
          <w:sz w:val="28"/>
          <w:szCs w:val="28"/>
        </w:rPr>
        <w:t>15. Порядок и проблемы оформления патентных прав</w:t>
      </w:r>
    </w:p>
    <w:p w:rsidR="00146093" w:rsidRDefault="00CC3B90">
      <w:pPr>
        <w:shd w:val="clear" w:color="auto" w:fill="FFFFFF"/>
        <w:ind w:left="58" w:firstLine="871"/>
        <w:rPr>
          <w:color w:val="000000"/>
          <w:sz w:val="28"/>
          <w:szCs w:val="28"/>
        </w:rPr>
      </w:pPr>
      <w:r>
        <w:rPr>
          <w:color w:val="000000"/>
          <w:sz w:val="28"/>
          <w:szCs w:val="28"/>
        </w:rPr>
        <w:t>16. Защита прав авторов и патентообладателей. Порядок, виды защиты.</w:t>
      </w:r>
    </w:p>
    <w:p w:rsidR="00146093" w:rsidRDefault="00CC3B90">
      <w:pPr>
        <w:shd w:val="clear" w:color="auto" w:fill="FFFFFF"/>
        <w:ind w:left="58" w:firstLine="871"/>
        <w:rPr>
          <w:color w:val="000000"/>
          <w:sz w:val="28"/>
          <w:szCs w:val="28"/>
        </w:rPr>
      </w:pPr>
      <w:r>
        <w:rPr>
          <w:color w:val="000000"/>
          <w:sz w:val="28"/>
          <w:szCs w:val="28"/>
        </w:rPr>
        <w:t>17. Правовой статус патентных поверенных</w:t>
      </w:r>
    </w:p>
    <w:p w:rsidR="00146093" w:rsidRDefault="00CC3B90">
      <w:pPr>
        <w:shd w:val="clear" w:color="auto" w:fill="FFFFFF"/>
        <w:ind w:left="58" w:firstLine="871"/>
        <w:rPr>
          <w:color w:val="000000"/>
          <w:sz w:val="28"/>
          <w:szCs w:val="28"/>
        </w:rPr>
      </w:pPr>
      <w:r>
        <w:rPr>
          <w:color w:val="000000"/>
          <w:sz w:val="28"/>
          <w:szCs w:val="28"/>
        </w:rPr>
        <w:t>18. Охрана российских изобретений, полезных моделей и промышленных образцов за рубежом</w:t>
      </w:r>
    </w:p>
    <w:p w:rsidR="00146093" w:rsidRDefault="00CC3B90">
      <w:pPr>
        <w:shd w:val="clear" w:color="auto" w:fill="FFFFFF"/>
        <w:ind w:left="58" w:firstLine="871"/>
        <w:rPr>
          <w:color w:val="000000"/>
          <w:sz w:val="28"/>
          <w:szCs w:val="28"/>
        </w:rPr>
      </w:pPr>
      <w:r>
        <w:rPr>
          <w:color w:val="000000"/>
          <w:sz w:val="28"/>
          <w:szCs w:val="28"/>
        </w:rPr>
        <w:lastRenderedPageBreak/>
        <w:t>19. Правовая охрана фирменных наименований. Понятие, признаки, субъекты права на фирменное наименование</w:t>
      </w:r>
    </w:p>
    <w:p w:rsidR="00146093" w:rsidRDefault="00CC3B90">
      <w:pPr>
        <w:shd w:val="clear" w:color="auto" w:fill="FFFFFF"/>
        <w:ind w:left="58" w:firstLine="871"/>
        <w:rPr>
          <w:color w:val="000000"/>
          <w:sz w:val="28"/>
          <w:szCs w:val="28"/>
        </w:rPr>
      </w:pPr>
      <w:r>
        <w:rPr>
          <w:color w:val="000000"/>
          <w:sz w:val="28"/>
          <w:szCs w:val="28"/>
        </w:rPr>
        <w:t>20. Товарный знак. Знак обслуживания. Наименование места происхождения товаров</w:t>
      </w:r>
    </w:p>
    <w:p w:rsidR="00146093" w:rsidRDefault="00CC3B90">
      <w:pPr>
        <w:shd w:val="clear" w:color="auto" w:fill="FFFFFF"/>
        <w:ind w:left="58" w:firstLine="871"/>
        <w:rPr>
          <w:color w:val="000000"/>
          <w:sz w:val="28"/>
          <w:szCs w:val="28"/>
        </w:rPr>
      </w:pPr>
      <w:r>
        <w:rPr>
          <w:color w:val="000000"/>
          <w:sz w:val="28"/>
          <w:szCs w:val="28"/>
        </w:rPr>
        <w:t>21. Оформление права на товарный знак, знак обслуживания и наименование места происхождения товаров</w:t>
      </w:r>
    </w:p>
    <w:p w:rsidR="00146093" w:rsidRDefault="00CC3B90">
      <w:pPr>
        <w:shd w:val="clear" w:color="auto" w:fill="FFFFFF"/>
        <w:ind w:left="58" w:firstLine="871"/>
        <w:rPr>
          <w:color w:val="000000"/>
          <w:sz w:val="28"/>
          <w:szCs w:val="28"/>
        </w:rPr>
      </w:pPr>
      <w:r>
        <w:rPr>
          <w:color w:val="000000"/>
          <w:sz w:val="28"/>
          <w:szCs w:val="28"/>
        </w:rPr>
        <w:t>22. Передача прав на товарный знак и знак обслуживания. Порядок и сроки передачи</w:t>
      </w:r>
    </w:p>
    <w:p w:rsidR="00146093" w:rsidRDefault="00CC3B90">
      <w:pPr>
        <w:shd w:val="clear" w:color="auto" w:fill="FFFFFF"/>
        <w:ind w:left="58" w:firstLine="871"/>
        <w:rPr>
          <w:color w:val="000000"/>
          <w:sz w:val="28"/>
          <w:szCs w:val="28"/>
        </w:rPr>
      </w:pPr>
      <w:r>
        <w:rPr>
          <w:color w:val="000000"/>
          <w:sz w:val="28"/>
          <w:szCs w:val="28"/>
        </w:rPr>
        <w:t>23. Охрана средств индивидуализации участников гражданского оборота и производимой ими продукции (работ, услуг) за рубежом</w:t>
      </w:r>
    </w:p>
    <w:p w:rsidR="00146093" w:rsidRDefault="00CC3B90">
      <w:pPr>
        <w:shd w:val="clear" w:color="auto" w:fill="FFFFFF"/>
        <w:ind w:left="58" w:firstLine="871"/>
        <w:rPr>
          <w:color w:val="000000"/>
          <w:sz w:val="28"/>
          <w:szCs w:val="28"/>
        </w:rPr>
      </w:pPr>
      <w:r>
        <w:rPr>
          <w:color w:val="000000"/>
          <w:sz w:val="28"/>
          <w:szCs w:val="28"/>
        </w:rPr>
        <w:t>24. Порядок прекращения права на товарный знак, знак обслуживания и наименование места происхождения товаров</w:t>
      </w:r>
    </w:p>
    <w:p w:rsidR="00146093" w:rsidRDefault="00CC3B90">
      <w:pPr>
        <w:shd w:val="clear" w:color="auto" w:fill="FFFFFF"/>
        <w:ind w:left="58" w:firstLine="871"/>
        <w:rPr>
          <w:color w:val="000000"/>
          <w:sz w:val="28"/>
          <w:szCs w:val="28"/>
        </w:rPr>
      </w:pPr>
      <w:r>
        <w:rPr>
          <w:color w:val="000000"/>
          <w:sz w:val="28"/>
          <w:szCs w:val="28"/>
        </w:rPr>
        <w:t>25. Использование товарных знаков, знаков обслуживания и наименований мест происхождения товаров</w:t>
      </w:r>
    </w:p>
    <w:p w:rsidR="00146093" w:rsidRDefault="00146093">
      <w:pPr>
        <w:rPr>
          <w:sz w:val="28"/>
          <w:szCs w:val="28"/>
        </w:rPr>
      </w:pPr>
    </w:p>
    <w:p w:rsidR="00146093" w:rsidRDefault="00146093"/>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jc w:val="center"/>
        <w:rPr>
          <w:i/>
          <w:sz w:val="28"/>
          <w:szCs w:val="28"/>
        </w:rPr>
      </w:pPr>
    </w:p>
    <w:p w:rsidR="00146093" w:rsidRDefault="00146093">
      <w:pPr>
        <w:ind w:left="0"/>
        <w:jc w:val="center"/>
        <w:rPr>
          <w:i/>
          <w:sz w:val="28"/>
          <w:szCs w:val="28"/>
        </w:rPr>
      </w:pPr>
    </w:p>
    <w:p w:rsidR="00A43509" w:rsidRDefault="00A43509">
      <w:pPr>
        <w:ind w:left="0"/>
        <w:jc w:val="center"/>
        <w:rPr>
          <w:i/>
          <w:sz w:val="28"/>
          <w:szCs w:val="28"/>
        </w:rPr>
      </w:pPr>
    </w:p>
    <w:p w:rsidR="00A43509" w:rsidRDefault="00A43509">
      <w:pPr>
        <w:ind w:left="0"/>
        <w:jc w:val="center"/>
        <w:rPr>
          <w:i/>
          <w:sz w:val="28"/>
          <w:szCs w:val="28"/>
        </w:rPr>
      </w:pPr>
    </w:p>
    <w:p w:rsidR="00A43509" w:rsidRDefault="00A43509">
      <w:pPr>
        <w:ind w:left="0"/>
        <w:jc w:val="center"/>
        <w:rPr>
          <w:i/>
          <w:sz w:val="28"/>
          <w:szCs w:val="28"/>
        </w:rPr>
      </w:pPr>
    </w:p>
    <w:p w:rsidR="00A43509" w:rsidRDefault="00A43509">
      <w:pPr>
        <w:ind w:left="0"/>
        <w:jc w:val="center"/>
        <w:rPr>
          <w:i/>
          <w:sz w:val="28"/>
          <w:szCs w:val="28"/>
        </w:rPr>
      </w:pPr>
    </w:p>
    <w:p w:rsidR="00A43509" w:rsidRDefault="00A43509">
      <w:pPr>
        <w:ind w:left="0"/>
        <w:jc w:val="center"/>
        <w:rPr>
          <w:i/>
          <w:sz w:val="28"/>
          <w:szCs w:val="28"/>
        </w:rPr>
      </w:pPr>
    </w:p>
    <w:p w:rsidR="00A43509" w:rsidRDefault="00A43509">
      <w:pPr>
        <w:ind w:left="0"/>
        <w:jc w:val="center"/>
        <w:rPr>
          <w:i/>
          <w:sz w:val="28"/>
          <w:szCs w:val="28"/>
        </w:rPr>
      </w:pPr>
    </w:p>
    <w:p w:rsidR="00A43509" w:rsidRDefault="00A43509">
      <w:pPr>
        <w:ind w:left="0"/>
        <w:jc w:val="center"/>
        <w:rPr>
          <w:i/>
          <w:sz w:val="28"/>
          <w:szCs w:val="28"/>
        </w:rPr>
      </w:pPr>
    </w:p>
    <w:p w:rsidR="00A43509" w:rsidRDefault="00A43509">
      <w:pPr>
        <w:ind w:left="0"/>
        <w:jc w:val="center"/>
        <w:rPr>
          <w:i/>
          <w:sz w:val="28"/>
          <w:szCs w:val="28"/>
        </w:rPr>
      </w:pPr>
    </w:p>
    <w:p w:rsidR="00146093" w:rsidRDefault="00146093">
      <w:pPr>
        <w:ind w:left="0"/>
        <w:jc w:val="center"/>
        <w:rPr>
          <w:i/>
          <w:sz w:val="28"/>
          <w:szCs w:val="28"/>
        </w:rPr>
      </w:pPr>
    </w:p>
    <w:p w:rsidR="00146093" w:rsidRDefault="00CC3B90">
      <w:pPr>
        <w:pStyle w:val="2"/>
        <w:ind w:left="0" w:firstLine="0"/>
        <w:rPr>
          <w:i/>
          <w:sz w:val="28"/>
          <w:szCs w:val="28"/>
        </w:rPr>
      </w:pPr>
      <w:r>
        <w:rPr>
          <w:i/>
          <w:sz w:val="28"/>
          <w:szCs w:val="28"/>
        </w:rPr>
        <w:lastRenderedPageBreak/>
        <w:t>Приложение 1</w:t>
      </w:r>
    </w:p>
    <w:p w:rsidR="00146093" w:rsidRDefault="00146093">
      <w:pPr>
        <w:pStyle w:val="2"/>
        <w:ind w:left="0" w:firstLine="0"/>
        <w:rPr>
          <w:i/>
          <w:sz w:val="28"/>
          <w:szCs w:val="28"/>
        </w:rPr>
      </w:pPr>
    </w:p>
    <w:p w:rsidR="00146093" w:rsidRDefault="00CC3B90">
      <w:pPr>
        <w:pStyle w:val="2"/>
        <w:ind w:left="0" w:firstLine="0"/>
        <w:jc w:val="center"/>
        <w:rPr>
          <w:sz w:val="28"/>
          <w:szCs w:val="28"/>
        </w:rPr>
      </w:pPr>
      <w:r>
        <w:rPr>
          <w:sz w:val="28"/>
          <w:szCs w:val="28"/>
        </w:rPr>
        <w:t>Образец титульного листа курсовой работы</w:t>
      </w:r>
    </w:p>
    <w:p w:rsidR="00146093" w:rsidRDefault="00146093">
      <w:pPr>
        <w:pStyle w:val="2"/>
        <w:ind w:left="0" w:firstLine="0"/>
        <w:rPr>
          <w:i/>
          <w:sz w:val="28"/>
          <w:szCs w:val="28"/>
        </w:rPr>
      </w:pPr>
    </w:p>
    <w:tbl>
      <w:tblPr>
        <w:tblW w:w="9701" w:type="dxa"/>
        <w:tblLayout w:type="fixed"/>
        <w:tblLook w:val="04A0" w:firstRow="1" w:lastRow="0" w:firstColumn="1" w:lastColumn="0" w:noHBand="0" w:noVBand="1"/>
      </w:tblPr>
      <w:tblGrid>
        <w:gridCol w:w="1809"/>
        <w:gridCol w:w="7892"/>
      </w:tblGrid>
      <w:tr w:rsidR="00A43509" w:rsidTr="00A43509">
        <w:tc>
          <w:tcPr>
            <w:tcW w:w="1809" w:type="dxa"/>
            <w:hideMark/>
          </w:tcPr>
          <w:p w:rsidR="00A43509" w:rsidRDefault="00A43509" w:rsidP="00197165">
            <w:pPr>
              <w:rPr>
                <w:rFonts w:ascii="Calibri" w:eastAsia="Calibri" w:hAnsi="Calibri"/>
                <w:sz w:val="22"/>
                <w:szCs w:val="22"/>
                <w:lang w:val="en-US"/>
              </w:rPr>
            </w:pPr>
            <w:r>
              <w:rPr>
                <w:noProof/>
              </w:rPr>
              <w:drawing>
                <wp:inline distT="0" distB="0" distL="0" distR="0" wp14:anchorId="73A6EE76" wp14:editId="66172837">
                  <wp:extent cx="885825" cy="12477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85825" cy="1247775"/>
                          </a:xfrm>
                          <a:prstGeom prst="rect">
                            <a:avLst/>
                          </a:prstGeom>
                          <a:noFill/>
                          <a:ln>
                            <a:noFill/>
                          </a:ln>
                        </pic:spPr>
                      </pic:pic>
                    </a:graphicData>
                  </a:graphic>
                </wp:inline>
              </w:drawing>
            </w:r>
          </w:p>
        </w:tc>
        <w:tc>
          <w:tcPr>
            <w:tcW w:w="7892" w:type="dxa"/>
          </w:tcPr>
          <w:p w:rsidR="00A43509" w:rsidRDefault="00A43509" w:rsidP="00197165">
            <w:pPr>
              <w:rPr>
                <w:rFonts w:eastAsia="Calibri"/>
                <w:b/>
                <w:lang w:val="en-US"/>
              </w:rPr>
            </w:pPr>
          </w:p>
          <w:p w:rsidR="00A43509" w:rsidRDefault="00A43509" w:rsidP="00197165">
            <w:pPr>
              <w:spacing w:line="360" w:lineRule="auto"/>
              <w:ind w:left="-261"/>
              <w:jc w:val="center"/>
              <w:rPr>
                <w:rFonts w:eastAsia="Calibri"/>
                <w:b/>
                <w:sz w:val="22"/>
                <w:szCs w:val="22"/>
              </w:rPr>
            </w:pPr>
            <w:r>
              <w:rPr>
                <w:rFonts w:eastAsia="Calibri"/>
                <w:b/>
                <w:sz w:val="22"/>
                <w:szCs w:val="22"/>
              </w:rPr>
              <w:t>Автономная некоммерческая образовательная организация</w:t>
            </w:r>
          </w:p>
          <w:p w:rsidR="00A43509" w:rsidRPr="00BF6D08" w:rsidRDefault="00A43509" w:rsidP="00197165">
            <w:pPr>
              <w:spacing w:line="360" w:lineRule="auto"/>
              <w:jc w:val="center"/>
              <w:rPr>
                <w:rFonts w:eastAsia="Calibri"/>
                <w:b/>
                <w:sz w:val="22"/>
                <w:szCs w:val="22"/>
              </w:rPr>
            </w:pPr>
            <w:r>
              <w:rPr>
                <w:rFonts w:eastAsia="Calibri"/>
                <w:b/>
                <w:sz w:val="22"/>
                <w:szCs w:val="22"/>
              </w:rPr>
              <w:t>высшего образования Центросоюза Российской Федерации</w:t>
            </w:r>
          </w:p>
          <w:p w:rsidR="00A43509" w:rsidRDefault="00A43509" w:rsidP="00197165">
            <w:pPr>
              <w:spacing w:line="360" w:lineRule="auto"/>
              <w:jc w:val="center"/>
              <w:rPr>
                <w:rFonts w:eastAsia="Calibri"/>
                <w:sz w:val="28"/>
                <w:szCs w:val="28"/>
              </w:rPr>
            </w:pPr>
            <w:r>
              <w:rPr>
                <w:rFonts w:eastAsia="Calibri"/>
                <w:b/>
                <w:sz w:val="28"/>
                <w:szCs w:val="28"/>
              </w:rPr>
              <w:t>«Сибирский университет потребительской кооперации»</w:t>
            </w:r>
          </w:p>
        </w:tc>
      </w:tr>
    </w:tbl>
    <w:p w:rsidR="00146093" w:rsidRDefault="00146093">
      <w:pPr>
        <w:pStyle w:val="2"/>
        <w:ind w:left="0" w:firstLine="0"/>
        <w:jc w:val="center"/>
        <w:rPr>
          <w:i/>
          <w:sz w:val="28"/>
          <w:szCs w:val="28"/>
        </w:rPr>
      </w:pPr>
    </w:p>
    <w:p w:rsidR="00146093" w:rsidRDefault="00146093">
      <w:pPr>
        <w:pStyle w:val="2"/>
        <w:ind w:left="0" w:firstLine="0"/>
        <w:rPr>
          <w:i/>
          <w:sz w:val="28"/>
          <w:szCs w:val="28"/>
        </w:rPr>
      </w:pPr>
    </w:p>
    <w:p w:rsidR="00146093" w:rsidRDefault="00CC3B90">
      <w:pPr>
        <w:pStyle w:val="2"/>
        <w:ind w:left="0" w:firstLine="0"/>
        <w:jc w:val="center"/>
        <w:rPr>
          <w:sz w:val="28"/>
          <w:szCs w:val="28"/>
        </w:rPr>
      </w:pPr>
      <w:r>
        <w:rPr>
          <w:sz w:val="28"/>
          <w:szCs w:val="28"/>
        </w:rPr>
        <w:t>Кафедра гражданского права</w:t>
      </w:r>
    </w:p>
    <w:p w:rsidR="00146093" w:rsidRDefault="00146093">
      <w:pPr>
        <w:pStyle w:val="2"/>
        <w:ind w:left="0" w:firstLine="0"/>
        <w:rPr>
          <w:i/>
          <w:sz w:val="28"/>
          <w:szCs w:val="28"/>
        </w:rPr>
      </w:pPr>
    </w:p>
    <w:p w:rsidR="00146093" w:rsidRDefault="00CC3B90">
      <w:pPr>
        <w:pStyle w:val="2"/>
        <w:ind w:left="0" w:firstLine="0"/>
        <w:jc w:val="center"/>
        <w:rPr>
          <w:b/>
          <w:sz w:val="28"/>
          <w:szCs w:val="28"/>
        </w:rPr>
      </w:pPr>
      <w:r>
        <w:rPr>
          <w:b/>
          <w:sz w:val="28"/>
          <w:szCs w:val="28"/>
        </w:rPr>
        <w:t>КУРСОВАЯ РАБОТА</w:t>
      </w:r>
    </w:p>
    <w:p w:rsidR="00146093" w:rsidRDefault="00146093">
      <w:pPr>
        <w:pStyle w:val="2"/>
        <w:ind w:left="0" w:firstLine="0"/>
        <w:rPr>
          <w:i/>
          <w:sz w:val="28"/>
          <w:szCs w:val="28"/>
        </w:rPr>
      </w:pPr>
    </w:p>
    <w:p w:rsidR="00146093" w:rsidRDefault="00CC3B90">
      <w:pPr>
        <w:pStyle w:val="2"/>
        <w:ind w:left="0" w:firstLine="0"/>
        <w:jc w:val="center"/>
        <w:rPr>
          <w:sz w:val="28"/>
          <w:szCs w:val="28"/>
        </w:rPr>
      </w:pPr>
      <w:r>
        <w:rPr>
          <w:sz w:val="28"/>
          <w:szCs w:val="28"/>
        </w:rPr>
        <w:t>по дисциплине «Право интеллектуальной собственности»</w:t>
      </w:r>
    </w:p>
    <w:p w:rsidR="00146093" w:rsidRDefault="00CC3B90">
      <w:pPr>
        <w:pStyle w:val="2"/>
        <w:ind w:left="0" w:firstLine="0"/>
        <w:jc w:val="left"/>
        <w:rPr>
          <w:sz w:val="28"/>
          <w:szCs w:val="28"/>
        </w:rPr>
      </w:pPr>
      <w:r>
        <w:rPr>
          <w:sz w:val="28"/>
          <w:szCs w:val="28"/>
        </w:rPr>
        <w:t>на тему:___________________________________________________________</w:t>
      </w:r>
    </w:p>
    <w:p w:rsidR="00146093" w:rsidRDefault="00CC3B90">
      <w:pPr>
        <w:pStyle w:val="2"/>
        <w:ind w:left="0" w:firstLine="0"/>
        <w:rPr>
          <w:i/>
          <w:sz w:val="28"/>
          <w:szCs w:val="28"/>
        </w:rPr>
      </w:pPr>
      <w:r>
        <w:rPr>
          <w:i/>
          <w:sz w:val="28"/>
          <w:szCs w:val="28"/>
        </w:rPr>
        <w:t>__________________________________________________________________</w:t>
      </w:r>
    </w:p>
    <w:p w:rsidR="00146093" w:rsidRDefault="00146093">
      <w:pPr>
        <w:pStyle w:val="2"/>
        <w:ind w:left="0" w:firstLine="0"/>
        <w:rPr>
          <w:i/>
          <w:sz w:val="28"/>
          <w:szCs w:val="28"/>
        </w:rPr>
      </w:pPr>
    </w:p>
    <w:p w:rsidR="00A43509" w:rsidRDefault="00A43509" w:rsidP="00A43509">
      <w:pPr>
        <w:spacing w:line="360" w:lineRule="auto"/>
        <w:jc w:val="right"/>
      </w:pPr>
    </w:p>
    <w:p w:rsidR="00A43509" w:rsidRPr="00A43509" w:rsidRDefault="00A43509" w:rsidP="00A43509">
      <w:pPr>
        <w:spacing w:line="360" w:lineRule="auto"/>
        <w:jc w:val="right"/>
        <w:rPr>
          <w:sz w:val="28"/>
          <w:szCs w:val="28"/>
        </w:rPr>
      </w:pPr>
    </w:p>
    <w:p w:rsidR="00A43509" w:rsidRPr="00A43509" w:rsidRDefault="00A43509" w:rsidP="00A43509">
      <w:pPr>
        <w:spacing w:line="360" w:lineRule="auto"/>
        <w:jc w:val="right"/>
        <w:rPr>
          <w:sz w:val="28"/>
          <w:szCs w:val="28"/>
        </w:rPr>
      </w:pPr>
      <w:r w:rsidRPr="00A43509">
        <w:rPr>
          <w:sz w:val="28"/>
          <w:szCs w:val="28"/>
        </w:rPr>
        <w:t>Выполнил обучающийся</w:t>
      </w:r>
    </w:p>
    <w:p w:rsidR="00A43509" w:rsidRPr="003819AA" w:rsidRDefault="00A43509" w:rsidP="00A43509">
      <w:pPr>
        <w:jc w:val="right"/>
        <w:rPr>
          <w:b/>
          <w:bCs/>
        </w:rPr>
      </w:pPr>
      <w:r w:rsidRPr="003819AA">
        <w:rPr>
          <w:b/>
          <w:bCs/>
        </w:rPr>
        <w:t>______________________________</w:t>
      </w:r>
    </w:p>
    <w:p w:rsidR="00A43509" w:rsidRPr="003819AA" w:rsidRDefault="00A43509" w:rsidP="00A43509">
      <w:pPr>
        <w:spacing w:line="360" w:lineRule="auto"/>
        <w:jc w:val="right"/>
      </w:pPr>
      <w:r w:rsidRPr="003819AA">
        <w:t>(Фамилия, имя, отчество)</w:t>
      </w:r>
    </w:p>
    <w:p w:rsidR="00A43509" w:rsidRPr="003819AA" w:rsidRDefault="00A43509" w:rsidP="00A43509">
      <w:pPr>
        <w:jc w:val="right"/>
        <w:rPr>
          <w:b/>
          <w:bCs/>
        </w:rPr>
      </w:pPr>
      <w:r w:rsidRPr="003819AA">
        <w:rPr>
          <w:b/>
          <w:bCs/>
        </w:rPr>
        <w:t>______________________________</w:t>
      </w:r>
    </w:p>
    <w:p w:rsidR="00A43509" w:rsidRPr="003819AA" w:rsidRDefault="00A43509" w:rsidP="00A43509">
      <w:pPr>
        <w:spacing w:line="360" w:lineRule="auto"/>
        <w:jc w:val="right"/>
      </w:pPr>
      <w:r w:rsidRPr="003819AA">
        <w:t>(факультет)</w:t>
      </w:r>
    </w:p>
    <w:p w:rsidR="00A43509" w:rsidRPr="003819AA" w:rsidRDefault="00A43509" w:rsidP="00A43509">
      <w:pPr>
        <w:jc w:val="right"/>
        <w:rPr>
          <w:b/>
          <w:bCs/>
        </w:rPr>
      </w:pPr>
      <w:r w:rsidRPr="003819AA">
        <w:rPr>
          <w:b/>
          <w:bCs/>
        </w:rPr>
        <w:t>______________________________</w:t>
      </w:r>
    </w:p>
    <w:p w:rsidR="00A43509" w:rsidRPr="003819AA" w:rsidRDefault="00A43509" w:rsidP="00A43509">
      <w:pPr>
        <w:spacing w:line="360" w:lineRule="auto"/>
        <w:jc w:val="right"/>
      </w:pPr>
      <w:r w:rsidRPr="003819AA">
        <w:t>(группа)</w:t>
      </w:r>
    </w:p>
    <w:p w:rsidR="00A43509" w:rsidRPr="003819AA" w:rsidRDefault="00A43509" w:rsidP="00A43509">
      <w:pPr>
        <w:spacing w:line="360" w:lineRule="auto"/>
        <w:jc w:val="right"/>
        <w:rPr>
          <w:b/>
          <w:bCs/>
        </w:rPr>
      </w:pPr>
      <w:r w:rsidRPr="003819AA">
        <w:rPr>
          <w:b/>
          <w:bCs/>
        </w:rPr>
        <w:t>______________________________</w:t>
      </w:r>
    </w:p>
    <w:p w:rsidR="00A43509" w:rsidRPr="00A43509" w:rsidRDefault="00A43509" w:rsidP="00A43509">
      <w:pPr>
        <w:spacing w:line="360" w:lineRule="auto"/>
        <w:jc w:val="right"/>
        <w:rPr>
          <w:sz w:val="28"/>
          <w:szCs w:val="28"/>
        </w:rPr>
      </w:pPr>
      <w:r w:rsidRPr="00A43509">
        <w:rPr>
          <w:sz w:val="28"/>
          <w:szCs w:val="28"/>
        </w:rPr>
        <w:t>Руководитель:</w:t>
      </w:r>
    </w:p>
    <w:p w:rsidR="00A43509" w:rsidRPr="003819AA" w:rsidRDefault="00A43509" w:rsidP="00A43509">
      <w:pPr>
        <w:jc w:val="right"/>
        <w:rPr>
          <w:b/>
          <w:bCs/>
        </w:rPr>
      </w:pPr>
      <w:r w:rsidRPr="003819AA">
        <w:rPr>
          <w:b/>
          <w:bCs/>
        </w:rPr>
        <w:t>______________________________</w:t>
      </w:r>
    </w:p>
    <w:p w:rsidR="00146093" w:rsidRPr="00A43509" w:rsidRDefault="00A43509" w:rsidP="00A43509">
      <w:pPr>
        <w:pStyle w:val="2"/>
        <w:ind w:left="0" w:firstLine="5103"/>
        <w:jc w:val="both"/>
        <w:rPr>
          <w:sz w:val="24"/>
        </w:rPr>
      </w:pPr>
      <w:r>
        <w:rPr>
          <w:iCs/>
          <w:sz w:val="24"/>
        </w:rPr>
        <w:t xml:space="preserve">      </w:t>
      </w:r>
      <w:r w:rsidRPr="00A43509">
        <w:rPr>
          <w:iCs/>
          <w:sz w:val="24"/>
        </w:rPr>
        <w:t>(должность, фамилия, имя, отчество</w:t>
      </w:r>
      <w:r w:rsidRPr="00A43509">
        <w:rPr>
          <w:i/>
          <w:iCs/>
          <w:sz w:val="24"/>
        </w:rPr>
        <w:t>)</w:t>
      </w:r>
    </w:p>
    <w:p w:rsidR="00146093" w:rsidRPr="00A43509" w:rsidRDefault="00146093">
      <w:pPr>
        <w:pStyle w:val="2"/>
        <w:ind w:left="0" w:firstLine="0"/>
        <w:jc w:val="both"/>
        <w:rPr>
          <w:sz w:val="24"/>
        </w:rPr>
      </w:pPr>
    </w:p>
    <w:p w:rsidR="00146093" w:rsidRDefault="00146093">
      <w:pPr>
        <w:jc w:val="center"/>
        <w:rPr>
          <w:sz w:val="28"/>
          <w:szCs w:val="28"/>
        </w:rPr>
      </w:pPr>
    </w:p>
    <w:p w:rsidR="00146093" w:rsidRDefault="00146093">
      <w:pPr>
        <w:jc w:val="center"/>
        <w:rPr>
          <w:sz w:val="28"/>
          <w:szCs w:val="28"/>
        </w:rPr>
      </w:pPr>
    </w:p>
    <w:p w:rsidR="00146093" w:rsidRDefault="00146093">
      <w:pPr>
        <w:jc w:val="center"/>
        <w:rPr>
          <w:sz w:val="28"/>
          <w:szCs w:val="28"/>
        </w:rPr>
      </w:pPr>
    </w:p>
    <w:p w:rsidR="00146093" w:rsidRDefault="00146093">
      <w:pPr>
        <w:jc w:val="center"/>
        <w:rPr>
          <w:sz w:val="28"/>
          <w:szCs w:val="28"/>
        </w:rPr>
      </w:pPr>
    </w:p>
    <w:p w:rsidR="00146093" w:rsidRDefault="00146093">
      <w:pPr>
        <w:jc w:val="center"/>
        <w:rPr>
          <w:sz w:val="28"/>
          <w:szCs w:val="28"/>
        </w:rPr>
      </w:pPr>
    </w:p>
    <w:p w:rsidR="00146093" w:rsidRDefault="00CC3B90">
      <w:pPr>
        <w:jc w:val="center"/>
        <w:rPr>
          <w:sz w:val="28"/>
          <w:szCs w:val="28"/>
        </w:rPr>
      </w:pPr>
      <w:r>
        <w:rPr>
          <w:sz w:val="28"/>
          <w:szCs w:val="28"/>
        </w:rPr>
        <w:t>Новосибирск 202__ г.</w:t>
      </w:r>
    </w:p>
    <w:p w:rsidR="00146093" w:rsidRDefault="00CC3B90">
      <w:pPr>
        <w:pStyle w:val="2"/>
        <w:ind w:left="0" w:firstLine="0"/>
        <w:rPr>
          <w:i/>
          <w:sz w:val="28"/>
          <w:szCs w:val="28"/>
        </w:rPr>
      </w:pPr>
      <w:r>
        <w:rPr>
          <w:i/>
          <w:sz w:val="28"/>
          <w:szCs w:val="28"/>
        </w:rPr>
        <w:lastRenderedPageBreak/>
        <w:t>Приложение 2</w:t>
      </w:r>
    </w:p>
    <w:p w:rsidR="00146093" w:rsidRDefault="00CC3B90">
      <w:pPr>
        <w:pStyle w:val="2"/>
        <w:ind w:left="0" w:firstLine="0"/>
        <w:jc w:val="center"/>
        <w:rPr>
          <w:sz w:val="28"/>
          <w:szCs w:val="28"/>
        </w:rPr>
      </w:pPr>
      <w:r>
        <w:rPr>
          <w:sz w:val="28"/>
          <w:szCs w:val="28"/>
        </w:rPr>
        <w:t>Образец оформления содержания курсовой работы</w:t>
      </w:r>
    </w:p>
    <w:p w:rsidR="00146093" w:rsidRDefault="00146093">
      <w:pPr>
        <w:ind w:left="0"/>
        <w:jc w:val="center"/>
        <w:rPr>
          <w:sz w:val="28"/>
          <w:szCs w:val="28"/>
        </w:rPr>
      </w:pPr>
    </w:p>
    <w:p w:rsidR="00146093" w:rsidRDefault="00CC3B90">
      <w:pPr>
        <w:ind w:left="0"/>
        <w:jc w:val="center"/>
        <w:rPr>
          <w:b/>
          <w:sz w:val="28"/>
          <w:szCs w:val="28"/>
        </w:rPr>
      </w:pPr>
      <w:r>
        <w:rPr>
          <w:b/>
          <w:sz w:val="28"/>
          <w:szCs w:val="28"/>
        </w:rPr>
        <w:t>СОДЕРЖАНИЕ</w:t>
      </w:r>
    </w:p>
    <w:p w:rsidR="00146093" w:rsidRDefault="00146093">
      <w:pPr>
        <w:ind w:left="0"/>
        <w:jc w:val="center"/>
        <w:rPr>
          <w:b/>
          <w:sz w:val="28"/>
          <w:szCs w:val="28"/>
        </w:rPr>
      </w:pPr>
    </w:p>
    <w:p w:rsidR="00146093" w:rsidRDefault="00CC3B90">
      <w:pPr>
        <w:tabs>
          <w:tab w:val="right" w:leader="dot" w:pos="9356"/>
        </w:tabs>
        <w:ind w:left="360" w:hanging="180"/>
        <w:jc w:val="left"/>
        <w:rPr>
          <w:sz w:val="28"/>
          <w:szCs w:val="28"/>
        </w:rPr>
      </w:pPr>
      <w:r>
        <w:rPr>
          <w:sz w:val="28"/>
          <w:szCs w:val="28"/>
        </w:rPr>
        <w:t xml:space="preserve">Введение </w:t>
      </w:r>
      <w:r>
        <w:rPr>
          <w:sz w:val="28"/>
          <w:szCs w:val="28"/>
        </w:rPr>
        <w:tab/>
        <w:t>0</w:t>
      </w:r>
    </w:p>
    <w:p w:rsidR="00146093" w:rsidRDefault="00CC3B90">
      <w:pPr>
        <w:tabs>
          <w:tab w:val="right" w:leader="dot" w:pos="9356"/>
        </w:tabs>
        <w:spacing w:before="120"/>
        <w:ind w:left="538" w:hanging="357"/>
        <w:jc w:val="left"/>
        <w:rPr>
          <w:sz w:val="28"/>
          <w:szCs w:val="28"/>
        </w:rPr>
      </w:pPr>
      <w:r>
        <w:rPr>
          <w:sz w:val="28"/>
          <w:szCs w:val="28"/>
        </w:rPr>
        <w:t xml:space="preserve">1. Понятие права интеллектуальной собственности как </w:t>
      </w:r>
      <w:proofErr w:type="spellStart"/>
      <w:r>
        <w:rPr>
          <w:sz w:val="28"/>
          <w:szCs w:val="28"/>
        </w:rPr>
        <w:t>подотрасли</w:t>
      </w:r>
      <w:proofErr w:type="spellEnd"/>
      <w:r>
        <w:rPr>
          <w:sz w:val="28"/>
          <w:szCs w:val="28"/>
        </w:rPr>
        <w:t xml:space="preserve"> </w:t>
      </w:r>
      <w:proofErr w:type="gramStart"/>
      <w:r>
        <w:rPr>
          <w:sz w:val="28"/>
          <w:szCs w:val="28"/>
        </w:rPr>
        <w:t>гражданского</w:t>
      </w:r>
      <w:proofErr w:type="gramEnd"/>
      <w:r>
        <w:rPr>
          <w:sz w:val="28"/>
          <w:szCs w:val="28"/>
        </w:rPr>
        <w:t xml:space="preserve"> права </w:t>
      </w:r>
      <w:r>
        <w:rPr>
          <w:sz w:val="28"/>
          <w:szCs w:val="28"/>
        </w:rPr>
        <w:tab/>
        <w:t>0</w:t>
      </w:r>
    </w:p>
    <w:p w:rsidR="00146093" w:rsidRDefault="00CC3B90">
      <w:pPr>
        <w:tabs>
          <w:tab w:val="right" w:leader="dot" w:pos="9356"/>
        </w:tabs>
        <w:spacing w:before="120"/>
        <w:ind w:left="538" w:hanging="357"/>
        <w:jc w:val="left"/>
        <w:rPr>
          <w:sz w:val="28"/>
          <w:szCs w:val="28"/>
        </w:rPr>
      </w:pPr>
      <w:r>
        <w:rPr>
          <w:sz w:val="28"/>
          <w:szCs w:val="28"/>
        </w:rPr>
        <w:t xml:space="preserve">2. Общие и отличительные черты предмета и объекта права интеллектуальной собственности </w:t>
      </w:r>
      <w:r>
        <w:rPr>
          <w:sz w:val="28"/>
          <w:szCs w:val="28"/>
        </w:rPr>
        <w:tab/>
        <w:t>00</w:t>
      </w:r>
    </w:p>
    <w:p w:rsidR="00146093" w:rsidRDefault="00CC3B90">
      <w:pPr>
        <w:tabs>
          <w:tab w:val="right" w:leader="dot" w:pos="9356"/>
        </w:tabs>
        <w:spacing w:before="120"/>
        <w:ind w:left="538" w:hanging="357"/>
        <w:jc w:val="left"/>
        <w:rPr>
          <w:sz w:val="28"/>
          <w:szCs w:val="28"/>
        </w:rPr>
      </w:pPr>
      <w:r>
        <w:rPr>
          <w:sz w:val="28"/>
          <w:szCs w:val="28"/>
        </w:rPr>
        <w:t xml:space="preserve">3. Взаимодействие и противоречие институтов права интеллектуальной собственности </w:t>
      </w:r>
      <w:r>
        <w:rPr>
          <w:sz w:val="28"/>
          <w:szCs w:val="28"/>
        </w:rPr>
        <w:tab/>
        <w:t>00</w:t>
      </w:r>
    </w:p>
    <w:p w:rsidR="00146093" w:rsidRDefault="00CC3B90">
      <w:pPr>
        <w:tabs>
          <w:tab w:val="right" w:leader="dot" w:pos="9356"/>
        </w:tabs>
        <w:spacing w:before="120"/>
        <w:ind w:left="362" w:hanging="181"/>
        <w:jc w:val="left"/>
        <w:rPr>
          <w:sz w:val="28"/>
          <w:szCs w:val="28"/>
        </w:rPr>
      </w:pPr>
      <w:r>
        <w:rPr>
          <w:sz w:val="28"/>
          <w:szCs w:val="28"/>
        </w:rPr>
        <w:t xml:space="preserve">Заключение </w:t>
      </w:r>
      <w:r>
        <w:rPr>
          <w:sz w:val="28"/>
          <w:szCs w:val="28"/>
        </w:rPr>
        <w:tab/>
        <w:t>00</w:t>
      </w:r>
    </w:p>
    <w:p w:rsidR="00146093" w:rsidRDefault="00CC3B90">
      <w:pPr>
        <w:tabs>
          <w:tab w:val="right" w:leader="dot" w:pos="9356"/>
        </w:tabs>
        <w:spacing w:before="120"/>
        <w:ind w:left="362" w:hanging="181"/>
        <w:jc w:val="left"/>
        <w:rPr>
          <w:sz w:val="28"/>
          <w:szCs w:val="28"/>
        </w:rPr>
      </w:pPr>
      <w:r>
        <w:rPr>
          <w:sz w:val="28"/>
          <w:szCs w:val="28"/>
        </w:rPr>
        <w:t xml:space="preserve">Список источников </w:t>
      </w:r>
      <w:r>
        <w:rPr>
          <w:sz w:val="28"/>
          <w:szCs w:val="28"/>
        </w:rPr>
        <w:tab/>
        <w:t>00</w:t>
      </w: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146093">
      <w:pPr>
        <w:jc w:val="right"/>
        <w:rPr>
          <w:sz w:val="28"/>
          <w:szCs w:val="28"/>
        </w:rPr>
      </w:pPr>
    </w:p>
    <w:sectPr w:rsidR="00146093">
      <w:headerReference w:type="even" r:id="rId15"/>
      <w:footerReference w:type="even" r:id="rId16"/>
      <w:footerReference w:type="default" r:id="rId17"/>
      <w:pgSz w:w="11906" w:h="16838"/>
      <w:pgMar w:top="1134" w:right="907" w:bottom="1418" w:left="1701" w:header="0" w:footer="153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C52" w:rsidRDefault="00745C52">
      <w:r>
        <w:separator/>
      </w:r>
    </w:p>
  </w:endnote>
  <w:endnote w:type="continuationSeparator" w:id="0">
    <w:p w:rsidR="00745C52" w:rsidRDefault="0074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200247B" w:usb2="00000009" w:usb3="00000000" w:csb0="000001FF" w:csb1="00000000"/>
  </w:font>
  <w:font w:name="DengXian">
    <w:altName w:val="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093" w:rsidRDefault="00CC3B90">
    <w:pPr>
      <w:pStyle w:val="a9"/>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end"/>
    </w:r>
  </w:p>
  <w:p w:rsidR="00146093" w:rsidRDefault="00CC3B90">
    <w:pPr>
      <w:pStyle w:val="a9"/>
      <w:ind w:right="360" w:firstLine="360"/>
    </w:pPr>
    <w:r>
      <w:rPr>
        <w:rStyle w:val="a4"/>
      </w:rPr>
      <w:fldChar w:fldCharType="begin"/>
    </w:r>
    <w:r>
      <w:rPr>
        <w:rStyle w:val="a4"/>
      </w:rPr>
      <w:instrText xml:space="preserve"> PAGE </w:instrText>
    </w:r>
    <w:r>
      <w:rPr>
        <w:rStyle w:val="a4"/>
      </w:rPr>
      <w:fldChar w:fldCharType="separate"/>
    </w:r>
    <w:r>
      <w:rPr>
        <w:rStyle w:val="a4"/>
      </w:rPr>
      <w:t>6</w:t>
    </w:r>
    <w:r>
      <w:rPr>
        <w:rStyle w:val="a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9557310"/>
      <w:docPartObj>
        <w:docPartGallery w:val="AutoText"/>
      </w:docPartObj>
    </w:sdtPr>
    <w:sdtEndPr/>
    <w:sdtContent>
      <w:p w:rsidR="00146093" w:rsidRDefault="00CC3B90">
        <w:pPr>
          <w:pStyle w:val="a9"/>
          <w:jc w:val="right"/>
        </w:pPr>
        <w:r>
          <w:fldChar w:fldCharType="begin"/>
        </w:r>
        <w:r>
          <w:instrText>PAGE   \* MERGEFORMAT</w:instrText>
        </w:r>
        <w:r>
          <w:fldChar w:fldCharType="separate"/>
        </w:r>
        <w:r w:rsidR="00886AAA">
          <w:rPr>
            <w:noProof/>
          </w:rPr>
          <w:t>16</w:t>
        </w:r>
        <w:r>
          <w:fldChar w:fldCharType="end"/>
        </w:r>
      </w:p>
    </w:sdtContent>
  </w:sdt>
  <w:p w:rsidR="00146093" w:rsidRDefault="00146093">
    <w:pPr>
      <w:pStyle w:val="a5"/>
      <w:ind w:left="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C52" w:rsidRDefault="00745C52">
      <w:r>
        <w:separator/>
      </w:r>
    </w:p>
  </w:footnote>
  <w:footnote w:type="continuationSeparator" w:id="0">
    <w:p w:rsidR="00745C52" w:rsidRDefault="00745C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093" w:rsidRDefault="00CC3B90">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146093" w:rsidRDefault="00146093">
    <w:pPr>
      <w:pStyle w:val="a5"/>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6D0"/>
    <w:rsid w:val="00051C58"/>
    <w:rsid w:val="0006784C"/>
    <w:rsid w:val="00146093"/>
    <w:rsid w:val="0017476B"/>
    <w:rsid w:val="0017495E"/>
    <w:rsid w:val="00230B8F"/>
    <w:rsid w:val="002446AC"/>
    <w:rsid w:val="0027080B"/>
    <w:rsid w:val="00276F12"/>
    <w:rsid w:val="00287460"/>
    <w:rsid w:val="003607ED"/>
    <w:rsid w:val="00393609"/>
    <w:rsid w:val="003D41CF"/>
    <w:rsid w:val="004216BD"/>
    <w:rsid w:val="00431576"/>
    <w:rsid w:val="00517B0F"/>
    <w:rsid w:val="00534672"/>
    <w:rsid w:val="00564E70"/>
    <w:rsid w:val="00601FDB"/>
    <w:rsid w:val="0061442D"/>
    <w:rsid w:val="00634379"/>
    <w:rsid w:val="00645AE1"/>
    <w:rsid w:val="0067566A"/>
    <w:rsid w:val="00715953"/>
    <w:rsid w:val="00745C52"/>
    <w:rsid w:val="00834527"/>
    <w:rsid w:val="00886AAA"/>
    <w:rsid w:val="008A0417"/>
    <w:rsid w:val="008A6C33"/>
    <w:rsid w:val="008B3647"/>
    <w:rsid w:val="00976149"/>
    <w:rsid w:val="00990E02"/>
    <w:rsid w:val="00A43509"/>
    <w:rsid w:val="00A72300"/>
    <w:rsid w:val="00A77585"/>
    <w:rsid w:val="00A81495"/>
    <w:rsid w:val="00AB2221"/>
    <w:rsid w:val="00AB68D4"/>
    <w:rsid w:val="00B834CC"/>
    <w:rsid w:val="00B9346A"/>
    <w:rsid w:val="00BB69D7"/>
    <w:rsid w:val="00BB69EF"/>
    <w:rsid w:val="00C55BA4"/>
    <w:rsid w:val="00C666D0"/>
    <w:rsid w:val="00CC3B90"/>
    <w:rsid w:val="00EB3B77"/>
    <w:rsid w:val="00F422F9"/>
    <w:rsid w:val="00F51089"/>
    <w:rsid w:val="00F67804"/>
    <w:rsid w:val="00F72677"/>
    <w:rsid w:val="00F911FF"/>
    <w:rsid w:val="00F93757"/>
    <w:rsid w:val="1B2D065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Body Text Indent 3"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left="397"/>
      <w:jc w:val="both"/>
    </w:pPr>
    <w:rPr>
      <w:rFonts w:ascii="Times New Roman" w:eastAsia="Times New Roman" w:hAnsi="Times New Roman" w:cs="Times New Roman"/>
      <w:sz w:val="24"/>
      <w:szCs w:val="24"/>
    </w:rPr>
  </w:style>
  <w:style w:type="paragraph" w:styleId="2">
    <w:name w:val="heading 2"/>
    <w:basedOn w:val="a"/>
    <w:next w:val="a"/>
    <w:link w:val="20"/>
    <w:qFormat/>
    <w:pPr>
      <w:keepNext/>
      <w:ind w:left="357" w:firstLine="709"/>
      <w:jc w:val="right"/>
      <w:outlineLvl w:val="1"/>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character" w:styleId="a4">
    <w:name w:val="page number"/>
    <w:basedOn w:val="a0"/>
    <w:qFormat/>
  </w:style>
  <w:style w:type="paragraph" w:styleId="3">
    <w:name w:val="Body Text Indent 3"/>
    <w:basedOn w:val="a"/>
    <w:link w:val="30"/>
    <w:qFormat/>
    <w:pPr>
      <w:ind w:left="0" w:firstLine="540"/>
    </w:pPr>
    <w:rPr>
      <w:sz w:val="32"/>
    </w:rPr>
  </w:style>
  <w:style w:type="paragraph" w:styleId="a5">
    <w:name w:val="header"/>
    <w:basedOn w:val="a"/>
    <w:link w:val="a6"/>
    <w:qFormat/>
    <w:pPr>
      <w:tabs>
        <w:tab w:val="center" w:pos="4677"/>
        <w:tab w:val="right" w:pos="9355"/>
      </w:tabs>
    </w:pPr>
  </w:style>
  <w:style w:type="paragraph" w:styleId="a7">
    <w:name w:val="Body Text"/>
    <w:basedOn w:val="a"/>
    <w:link w:val="a8"/>
    <w:qFormat/>
    <w:pPr>
      <w:spacing w:after="120"/>
    </w:pPr>
  </w:style>
  <w:style w:type="paragraph" w:styleId="a9">
    <w:name w:val="footer"/>
    <w:basedOn w:val="a"/>
    <w:link w:val="aa"/>
    <w:uiPriority w:val="99"/>
    <w:qFormat/>
    <w:pPr>
      <w:tabs>
        <w:tab w:val="center" w:pos="4153"/>
        <w:tab w:val="right" w:pos="8306"/>
      </w:tabs>
    </w:pPr>
  </w:style>
  <w:style w:type="character" w:customStyle="1" w:styleId="20">
    <w:name w:val="Заголовок 2 Знак"/>
    <w:basedOn w:val="a0"/>
    <w:link w:val="2"/>
    <w:qFormat/>
    <w:rPr>
      <w:rFonts w:ascii="Times New Roman" w:eastAsia="Times New Roman" w:hAnsi="Times New Roman" w:cs="Times New Roman"/>
      <w:sz w:val="32"/>
      <w:szCs w:val="24"/>
      <w:lang w:eastAsia="ru-RU"/>
    </w:rPr>
  </w:style>
  <w:style w:type="character" w:customStyle="1" w:styleId="a6">
    <w:name w:val="Верхний колонтитул Знак"/>
    <w:basedOn w:val="a0"/>
    <w:link w:val="a5"/>
    <w:qFormat/>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qFormat/>
    <w:rPr>
      <w:rFonts w:ascii="Times New Roman" w:eastAsia="Times New Roman" w:hAnsi="Times New Roman" w:cs="Times New Roman"/>
      <w:sz w:val="24"/>
      <w:szCs w:val="24"/>
      <w:lang w:eastAsia="ru-RU"/>
    </w:rPr>
  </w:style>
  <w:style w:type="character" w:customStyle="1" w:styleId="30">
    <w:name w:val="Основной текст с отступом 3 Знак"/>
    <w:basedOn w:val="a0"/>
    <w:link w:val="3"/>
    <w:qFormat/>
    <w:rPr>
      <w:rFonts w:ascii="Times New Roman" w:eastAsia="Times New Roman" w:hAnsi="Times New Roman" w:cs="Times New Roman"/>
      <w:sz w:val="32"/>
      <w:szCs w:val="24"/>
      <w:lang w:eastAsia="ru-RU"/>
    </w:rPr>
  </w:style>
  <w:style w:type="character" w:customStyle="1" w:styleId="a8">
    <w:name w:val="Основной текст Знак"/>
    <w:basedOn w:val="a0"/>
    <w:link w:val="a7"/>
    <w:qFormat/>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A43509"/>
    <w:rPr>
      <w:rFonts w:ascii="Tahoma" w:hAnsi="Tahoma" w:cs="Tahoma"/>
      <w:sz w:val="16"/>
      <w:szCs w:val="16"/>
    </w:rPr>
  </w:style>
  <w:style w:type="character" w:customStyle="1" w:styleId="ac">
    <w:name w:val="Текст выноски Знак"/>
    <w:basedOn w:val="a0"/>
    <w:link w:val="ab"/>
    <w:uiPriority w:val="99"/>
    <w:semiHidden/>
    <w:rsid w:val="00A4350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Body Text Indent 3"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left="397"/>
      <w:jc w:val="both"/>
    </w:pPr>
    <w:rPr>
      <w:rFonts w:ascii="Times New Roman" w:eastAsia="Times New Roman" w:hAnsi="Times New Roman" w:cs="Times New Roman"/>
      <w:sz w:val="24"/>
      <w:szCs w:val="24"/>
    </w:rPr>
  </w:style>
  <w:style w:type="paragraph" w:styleId="2">
    <w:name w:val="heading 2"/>
    <w:basedOn w:val="a"/>
    <w:next w:val="a"/>
    <w:link w:val="20"/>
    <w:qFormat/>
    <w:pPr>
      <w:keepNext/>
      <w:ind w:left="357" w:firstLine="709"/>
      <w:jc w:val="right"/>
      <w:outlineLvl w:val="1"/>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character" w:styleId="a4">
    <w:name w:val="page number"/>
    <w:basedOn w:val="a0"/>
    <w:qFormat/>
  </w:style>
  <w:style w:type="paragraph" w:styleId="3">
    <w:name w:val="Body Text Indent 3"/>
    <w:basedOn w:val="a"/>
    <w:link w:val="30"/>
    <w:qFormat/>
    <w:pPr>
      <w:ind w:left="0" w:firstLine="540"/>
    </w:pPr>
    <w:rPr>
      <w:sz w:val="32"/>
    </w:rPr>
  </w:style>
  <w:style w:type="paragraph" w:styleId="a5">
    <w:name w:val="header"/>
    <w:basedOn w:val="a"/>
    <w:link w:val="a6"/>
    <w:qFormat/>
    <w:pPr>
      <w:tabs>
        <w:tab w:val="center" w:pos="4677"/>
        <w:tab w:val="right" w:pos="9355"/>
      </w:tabs>
    </w:pPr>
  </w:style>
  <w:style w:type="paragraph" w:styleId="a7">
    <w:name w:val="Body Text"/>
    <w:basedOn w:val="a"/>
    <w:link w:val="a8"/>
    <w:qFormat/>
    <w:pPr>
      <w:spacing w:after="120"/>
    </w:pPr>
  </w:style>
  <w:style w:type="paragraph" w:styleId="a9">
    <w:name w:val="footer"/>
    <w:basedOn w:val="a"/>
    <w:link w:val="aa"/>
    <w:uiPriority w:val="99"/>
    <w:qFormat/>
    <w:pPr>
      <w:tabs>
        <w:tab w:val="center" w:pos="4153"/>
        <w:tab w:val="right" w:pos="8306"/>
      </w:tabs>
    </w:pPr>
  </w:style>
  <w:style w:type="character" w:customStyle="1" w:styleId="20">
    <w:name w:val="Заголовок 2 Знак"/>
    <w:basedOn w:val="a0"/>
    <w:link w:val="2"/>
    <w:qFormat/>
    <w:rPr>
      <w:rFonts w:ascii="Times New Roman" w:eastAsia="Times New Roman" w:hAnsi="Times New Roman" w:cs="Times New Roman"/>
      <w:sz w:val="32"/>
      <w:szCs w:val="24"/>
      <w:lang w:eastAsia="ru-RU"/>
    </w:rPr>
  </w:style>
  <w:style w:type="character" w:customStyle="1" w:styleId="a6">
    <w:name w:val="Верхний колонтитул Знак"/>
    <w:basedOn w:val="a0"/>
    <w:link w:val="a5"/>
    <w:qFormat/>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qFormat/>
    <w:rPr>
      <w:rFonts w:ascii="Times New Roman" w:eastAsia="Times New Roman" w:hAnsi="Times New Roman" w:cs="Times New Roman"/>
      <w:sz w:val="24"/>
      <w:szCs w:val="24"/>
      <w:lang w:eastAsia="ru-RU"/>
    </w:rPr>
  </w:style>
  <w:style w:type="character" w:customStyle="1" w:styleId="30">
    <w:name w:val="Основной текст с отступом 3 Знак"/>
    <w:basedOn w:val="a0"/>
    <w:link w:val="3"/>
    <w:qFormat/>
    <w:rPr>
      <w:rFonts w:ascii="Times New Roman" w:eastAsia="Times New Roman" w:hAnsi="Times New Roman" w:cs="Times New Roman"/>
      <w:sz w:val="32"/>
      <w:szCs w:val="24"/>
      <w:lang w:eastAsia="ru-RU"/>
    </w:rPr>
  </w:style>
  <w:style w:type="character" w:customStyle="1" w:styleId="a8">
    <w:name w:val="Основной текст Знак"/>
    <w:basedOn w:val="a0"/>
    <w:link w:val="a7"/>
    <w:qFormat/>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A43509"/>
    <w:rPr>
      <w:rFonts w:ascii="Tahoma" w:hAnsi="Tahoma" w:cs="Tahoma"/>
      <w:sz w:val="16"/>
      <w:szCs w:val="16"/>
    </w:rPr>
  </w:style>
  <w:style w:type="character" w:customStyle="1" w:styleId="ac">
    <w:name w:val="Текст выноски Знак"/>
    <w:basedOn w:val="a0"/>
    <w:link w:val="ab"/>
    <w:uiPriority w:val="99"/>
    <w:semiHidden/>
    <w:rsid w:val="00A4350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govor.helpery.ru" TargetMode="External"/><Relationship Id="rId13" Type="http://schemas.openxmlformats.org/officeDocument/2006/relationships/hyperlink" Target="http://www.urait.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znanium.com" TargetMode="External"/><Relationship Id="rId17"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elibrary.r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rupto.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ravo.gov.ru" TargetMode="External"/><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16</Pages>
  <Words>3811</Words>
  <Characters>21724</Characters>
  <Application>Microsoft Office Word</Application>
  <DocSecurity>0</DocSecurity>
  <Lines>181</Lines>
  <Paragraphs>50</Paragraphs>
  <ScaleCrop>false</ScaleCrop>
  <Company/>
  <LinksUpToDate>false</LinksUpToDate>
  <CharactersWithSpaces>25485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Анатольевич</dc:creator>
  <cp:lastModifiedBy>Салихьянова Алина Витальевна</cp:lastModifiedBy>
  <cp:revision>20</cp:revision>
  <dcterms:created xsi:type="dcterms:W3CDTF">2022-09-09T11:13:00Z</dcterms:created>
  <dcterms:modified xsi:type="dcterms:W3CDTF">2025-11-13T02:29:00Z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1049-12.2.0.16909</vt:lpwstr>
  </property>
  <property fmtid="{D5CDD505-2E9C-101B-9397-08002B2CF9AE}" pid="3" name="ICV">
    <vt:lpwstr>AD2D1319A5AF4466BEC4794E7E0F697E_12</vt:lpwstr>
  </property>
</Properties>
</file>